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2FDBC" w14:textId="0D86AED7" w:rsidR="0064252F" w:rsidRDefault="006D0ECD">
      <w:pPr>
        <w:tabs>
          <w:tab w:val="left" w:pos="1131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Renata Nowak</w:t>
      </w:r>
      <w:r w:rsidR="00BC4DB2">
        <w:rPr>
          <w:sz w:val="24"/>
          <w:szCs w:val="24"/>
        </w:rPr>
        <w:tab/>
      </w:r>
    </w:p>
    <w:p w14:paraId="062CDF08" w14:textId="77777777" w:rsidR="0064252F" w:rsidRDefault="00BC4D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 nauczania informatyki w klasach 4–8 Szkoły Podstawowej</w:t>
      </w:r>
    </w:p>
    <w:p w14:paraId="0274DF32" w14:textId="77777777" w:rsidR="0064252F" w:rsidRDefault="00BC4D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Autorzy: W. Jochemczyk, I. Krajewska-</w:t>
      </w:r>
      <w:proofErr w:type="spellStart"/>
      <w:r>
        <w:rPr>
          <w:sz w:val="24"/>
          <w:szCs w:val="24"/>
        </w:rPr>
        <w:t>Kranas</w:t>
      </w:r>
      <w:proofErr w:type="spellEnd"/>
      <w:r>
        <w:rPr>
          <w:sz w:val="24"/>
          <w:szCs w:val="24"/>
        </w:rPr>
        <w:t xml:space="preserve">, W. </w:t>
      </w:r>
      <w:proofErr w:type="spellStart"/>
      <w:r>
        <w:rPr>
          <w:sz w:val="24"/>
          <w:szCs w:val="24"/>
        </w:rPr>
        <w:t>Kranas</w:t>
      </w:r>
      <w:proofErr w:type="spellEnd"/>
      <w:r>
        <w:rPr>
          <w:sz w:val="24"/>
          <w:szCs w:val="24"/>
        </w:rPr>
        <w:t>. A. Samulska, M. Wyczółkowski</w:t>
      </w:r>
    </w:p>
    <w:p w14:paraId="58A337DC" w14:textId="77777777" w:rsidR="0064252F" w:rsidRDefault="0064252F">
      <w:pPr>
        <w:spacing w:after="0" w:line="240" w:lineRule="auto"/>
        <w:jc w:val="both"/>
        <w:rPr>
          <w:sz w:val="24"/>
          <w:szCs w:val="24"/>
        </w:rPr>
      </w:pPr>
    </w:p>
    <w:p w14:paraId="08A2E3B2" w14:textId="77777777" w:rsidR="0064252F" w:rsidRDefault="0064252F">
      <w:pPr>
        <w:spacing w:after="0" w:line="240" w:lineRule="auto"/>
        <w:jc w:val="both"/>
        <w:rPr>
          <w:sz w:val="24"/>
          <w:szCs w:val="24"/>
        </w:rPr>
      </w:pPr>
    </w:p>
    <w:p w14:paraId="6C05D5F0" w14:textId="77777777" w:rsidR="0064252F" w:rsidRDefault="00BC4DB2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WYMAGANIA EDUKACYJNE NA POSZCZEGÓLNE ŚRÓDROCZNE I ROCZNE OCENY KLASYFIKACYJNE Z PRZEDMIOTU  INFORMATYKA DLA ODDZIAŁU  </w:t>
      </w:r>
      <w:r w:rsidRPr="006D0ECD">
        <w:rPr>
          <w:b/>
          <w:sz w:val="28"/>
          <w:szCs w:val="28"/>
        </w:rPr>
        <w:t>8a</w:t>
      </w:r>
    </w:p>
    <w:p w14:paraId="36ED53D2" w14:textId="59B0DC73" w:rsidR="0064252F" w:rsidRDefault="00BC4DB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</w:t>
      </w:r>
      <w:r w:rsidR="006D0EC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6D0ECD">
        <w:rPr>
          <w:b/>
          <w:sz w:val="28"/>
          <w:szCs w:val="28"/>
        </w:rPr>
        <w:t>1</w:t>
      </w:r>
    </w:p>
    <w:p w14:paraId="49B56E0A" w14:textId="77777777" w:rsidR="0064252F" w:rsidRDefault="0064252F">
      <w:pPr>
        <w:spacing w:after="0" w:line="240" w:lineRule="auto"/>
        <w:jc w:val="center"/>
        <w:rPr>
          <w:sz w:val="24"/>
          <w:szCs w:val="24"/>
        </w:rPr>
      </w:pPr>
    </w:p>
    <w:p w14:paraId="504B4BCD" w14:textId="77777777" w:rsidR="0064252F" w:rsidRDefault="00BC4DB2">
      <w:pPr>
        <w:spacing w:before="240" w:after="0" w:line="240" w:lineRule="auto"/>
        <w:ind w:left="140"/>
        <w:rPr>
          <w:sz w:val="24"/>
          <w:szCs w:val="24"/>
        </w:rPr>
      </w:pPr>
      <w:r>
        <w:rPr>
          <w:sz w:val="24"/>
          <w:szCs w:val="24"/>
        </w:rPr>
        <w:t xml:space="preserve"> Na podstawie rozdziału V Statutu Szkoły Podstawowej w Zielonkach-Parceli ustala się poniższe wymagania.</w:t>
      </w:r>
    </w:p>
    <w:p w14:paraId="73A7CCF7" w14:textId="77777777" w:rsidR="0064252F" w:rsidRDefault="0064252F">
      <w:pPr>
        <w:spacing w:after="0" w:line="240" w:lineRule="auto"/>
        <w:ind w:left="142"/>
        <w:jc w:val="both"/>
        <w:rPr>
          <w:b/>
          <w:sz w:val="32"/>
          <w:szCs w:val="32"/>
        </w:rPr>
      </w:pPr>
    </w:p>
    <w:tbl>
      <w:tblPr>
        <w:tblStyle w:val="a"/>
        <w:tblW w:w="1449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8"/>
        <w:gridCol w:w="1141"/>
        <w:gridCol w:w="9879"/>
      </w:tblGrid>
      <w:tr w:rsidR="0064252F" w14:paraId="48DBF707" w14:textId="77777777">
        <w:trPr>
          <w:trHeight w:val="400"/>
        </w:trPr>
        <w:tc>
          <w:tcPr>
            <w:tcW w:w="14498" w:type="dxa"/>
            <w:gridSpan w:val="3"/>
            <w:shd w:val="clear" w:color="auto" w:fill="7F7F7F"/>
            <w:vAlign w:val="center"/>
          </w:tcPr>
          <w:p w14:paraId="076F033D" w14:textId="77777777" w:rsidR="0064252F" w:rsidRDefault="00BC4DB2">
            <w:pPr>
              <w:widowControl/>
              <w:tabs>
                <w:tab w:val="left" w:pos="1701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ŚRÓDROCZNA</w:t>
            </w:r>
          </w:p>
        </w:tc>
      </w:tr>
      <w:tr w:rsidR="0064252F" w14:paraId="6D23F019" w14:textId="77777777">
        <w:trPr>
          <w:trHeight w:val="620"/>
        </w:trPr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0A667" w14:textId="77777777" w:rsidR="0064252F" w:rsidRDefault="00BC4DB2">
            <w:pPr>
              <w:spacing w:after="0" w:line="240" w:lineRule="auto"/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Omawiane </w:t>
            </w:r>
            <w:r>
              <w:rPr>
                <w:b/>
                <w:sz w:val="24"/>
                <w:szCs w:val="24"/>
              </w:rPr>
              <w:br/>
              <w:t>zagadnienia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1C959B" w14:textId="77777777" w:rsidR="0064252F" w:rsidRDefault="00BC4DB2">
            <w:pPr>
              <w:spacing w:after="0" w:line="240" w:lineRule="auto"/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</w:tc>
        <w:tc>
          <w:tcPr>
            <w:tcW w:w="9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4537E" w14:textId="77777777" w:rsidR="0064252F" w:rsidRDefault="00BC4DB2">
            <w:pPr>
              <w:tabs>
                <w:tab w:val="left" w:pos="1701"/>
              </w:tabs>
              <w:spacing w:after="0" w:line="240" w:lineRule="auto"/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Zgodnie z wymaganiami programowymi uczeń:</w:t>
            </w:r>
          </w:p>
        </w:tc>
      </w:tr>
      <w:tr w:rsidR="0064252F" w14:paraId="0A91BE14" w14:textId="77777777">
        <w:tc>
          <w:tcPr>
            <w:tcW w:w="3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BEDB6E" w14:textId="77777777" w:rsidR="0064252F" w:rsidRDefault="00BC4DB2">
            <w:pPr>
              <w:spacing w:after="0" w:line="240" w:lineRule="auto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Programy do tworzenia stron WWW, wprowadzenie w historię języka znaczników hipertekstu (HTML) oraz kaskadowych arkuszy stylów (CSS), ogólna struktura dokumentu HTML, definiowanie stylów w dokumencie </w:t>
            </w:r>
            <w:r>
              <w:rPr>
                <w:color w:val="231F20"/>
                <w:sz w:val="20"/>
                <w:szCs w:val="20"/>
              </w:rPr>
              <w:br/>
              <w:t>HTML (rodzaje arkuszy stylów, podstawowe znaczniki)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F4D79D" w14:textId="77777777" w:rsidR="0064252F" w:rsidRDefault="00BC4DB2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41" w:type="dxa"/>
              <w:bottom w:w="51" w:type="dxa"/>
              <w:right w:w="51" w:type="dxa"/>
            </w:tcMar>
          </w:tcPr>
          <w:p w14:paraId="760074E7" w14:textId="77777777" w:rsidR="0064252F" w:rsidRDefault="00BC4DB2">
            <w:pPr>
              <w:widowControl/>
              <w:spacing w:after="0"/>
            </w:pPr>
            <w:r>
              <w:rPr>
                <w:sz w:val="20"/>
                <w:szCs w:val="20"/>
              </w:rPr>
              <w:t>Z pom</w:t>
            </w:r>
            <w:r>
              <w:rPr>
                <w:color w:val="000000"/>
                <w:sz w:val="20"/>
                <w:szCs w:val="20"/>
              </w:rPr>
              <w:t>ocą nauczyciela tworzy prosty dokument HTML.</w:t>
            </w:r>
          </w:p>
        </w:tc>
      </w:tr>
      <w:tr w:rsidR="0064252F" w14:paraId="41FF09FF" w14:textId="77777777">
        <w:tc>
          <w:tcPr>
            <w:tcW w:w="3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5B7FF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E063FC" w14:textId="77777777" w:rsidR="0064252F" w:rsidRDefault="00BC4DB2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41" w:type="dxa"/>
              <w:bottom w:w="51" w:type="dxa"/>
              <w:right w:w="51" w:type="dxa"/>
            </w:tcMar>
          </w:tcPr>
          <w:p w14:paraId="1A68BD26" w14:textId="77777777" w:rsidR="0064252F" w:rsidRDefault="00BC4DB2">
            <w:pPr>
              <w:widowControl/>
              <w:spacing w:after="0"/>
            </w:pPr>
            <w:r>
              <w:rPr>
                <w:sz w:val="20"/>
                <w:szCs w:val="20"/>
              </w:rPr>
              <w:t xml:space="preserve">Wprowadza </w:t>
            </w:r>
            <w:r>
              <w:rPr>
                <w:color w:val="000000"/>
                <w:sz w:val="20"/>
                <w:szCs w:val="20"/>
              </w:rPr>
              <w:t>w edytorze tekstu ustawienia dotyczące kodowania znaków</w:t>
            </w:r>
            <w:r>
              <w:rPr>
                <w:sz w:val="20"/>
                <w:szCs w:val="20"/>
              </w:rPr>
              <w:t>.</w:t>
            </w:r>
          </w:p>
          <w:p w14:paraId="3F2D255C" w14:textId="77777777" w:rsidR="0064252F" w:rsidRDefault="00BC4DB2">
            <w:pPr>
              <w:widowControl/>
              <w:spacing w:after="0"/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amodzielnie tworzy prosty dokument HTML.</w:t>
            </w:r>
          </w:p>
        </w:tc>
      </w:tr>
      <w:tr w:rsidR="0064252F" w14:paraId="08878CD9" w14:textId="77777777">
        <w:tc>
          <w:tcPr>
            <w:tcW w:w="3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2F51BA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F4175" w14:textId="77777777" w:rsidR="0064252F" w:rsidRDefault="00BC4DB2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41" w:type="dxa"/>
              <w:bottom w:w="51" w:type="dxa"/>
              <w:right w:w="51" w:type="dxa"/>
            </w:tcMar>
          </w:tcPr>
          <w:p w14:paraId="7B5F0D20" w14:textId="77777777" w:rsidR="0064252F" w:rsidRDefault="00BC4DB2">
            <w:pPr>
              <w:widowControl/>
              <w:spacing w:after="0"/>
            </w:pP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oprawnie stosuje elementy CSS.</w:t>
            </w:r>
          </w:p>
        </w:tc>
      </w:tr>
      <w:tr w:rsidR="0064252F" w14:paraId="347822DE" w14:textId="77777777">
        <w:tc>
          <w:tcPr>
            <w:tcW w:w="3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31D00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EC5D5E" w14:textId="77777777" w:rsidR="0064252F" w:rsidRDefault="00BC4DB2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41" w:type="dxa"/>
              <w:bottom w:w="51" w:type="dxa"/>
              <w:right w:w="51" w:type="dxa"/>
            </w:tcMar>
          </w:tcPr>
          <w:p w14:paraId="08C6CD39" w14:textId="77777777" w:rsidR="0064252F" w:rsidRDefault="00BC4DB2">
            <w:pPr>
              <w:widowControl/>
              <w:spacing w:after="0"/>
            </w:pPr>
            <w:r>
              <w:rPr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worzy dokument HTML zgodnie z zaleceniami W3C</w:t>
            </w:r>
            <w:r>
              <w:rPr>
                <w:sz w:val="20"/>
                <w:szCs w:val="20"/>
              </w:rPr>
              <w:t>.</w:t>
            </w:r>
          </w:p>
          <w:p w14:paraId="4DBBB0BD" w14:textId="77777777" w:rsidR="0064252F" w:rsidRDefault="00BC4DB2">
            <w:pPr>
              <w:widowControl/>
              <w:spacing w:after="0"/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yjaśnia specyfikę różnych rodzajów kaskadowych arkuszy stylów.</w:t>
            </w:r>
          </w:p>
        </w:tc>
      </w:tr>
      <w:tr w:rsidR="0064252F" w14:paraId="4D48554E" w14:textId="77777777">
        <w:tc>
          <w:tcPr>
            <w:tcW w:w="3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DE812D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E9615" w14:textId="77777777" w:rsidR="0064252F" w:rsidRDefault="00BC4DB2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41" w:type="dxa"/>
              <w:bottom w:w="51" w:type="dxa"/>
              <w:right w:w="51" w:type="dxa"/>
            </w:tcMar>
          </w:tcPr>
          <w:p w14:paraId="48A06B7C" w14:textId="77777777" w:rsidR="0064252F" w:rsidRDefault="00BC4DB2">
            <w:pPr>
              <w:widowControl/>
              <w:spacing w:after="0"/>
            </w:pP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 xml:space="preserve">rzygotowuje prezentację wyjaśniającą rolę, jaką w historii języka HTML odegrali Tim </w:t>
            </w:r>
            <w:proofErr w:type="spellStart"/>
            <w:r>
              <w:rPr>
                <w:color w:val="000000"/>
                <w:sz w:val="20"/>
                <w:szCs w:val="20"/>
              </w:rPr>
              <w:t>Berners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-Lee, Robert </w:t>
            </w:r>
            <w:proofErr w:type="spellStart"/>
            <w:r>
              <w:rPr>
                <w:color w:val="000000"/>
                <w:sz w:val="20"/>
                <w:szCs w:val="20"/>
              </w:rPr>
              <w:t>Cailliau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Håkon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Wium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 Bert </w:t>
            </w:r>
            <w:proofErr w:type="spellStart"/>
            <w:r>
              <w:rPr>
                <w:color w:val="000000"/>
                <w:sz w:val="20"/>
                <w:szCs w:val="20"/>
              </w:rPr>
              <w:t>Bos</w:t>
            </w:r>
            <w:proofErr w:type="spellEnd"/>
            <w:r>
              <w:rPr>
                <w:color w:val="000000"/>
                <w:sz w:val="20"/>
                <w:szCs w:val="20"/>
              </w:rPr>
              <w:t>, oraz cel powołania W3C.</w:t>
            </w:r>
          </w:p>
        </w:tc>
      </w:tr>
      <w:tr w:rsidR="0064252F" w14:paraId="55C5838D" w14:textId="77777777">
        <w:tc>
          <w:tcPr>
            <w:tcW w:w="3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D6255" w14:textId="77777777" w:rsidR="0064252F" w:rsidRDefault="00BC4DB2">
            <w:pPr>
              <w:spacing w:after="0" w:line="240" w:lineRule="auto"/>
              <w:ind w:left="-51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Tworzenie dokumentu HTML </w:t>
            </w:r>
            <w:r>
              <w:rPr>
                <w:color w:val="231F20"/>
                <w:sz w:val="20"/>
                <w:szCs w:val="20"/>
              </w:rPr>
              <w:br/>
              <w:t xml:space="preserve">z zastosowaniem CSS – definiowanie właściwości czcionki i akapitu, definiowanie jednostek miar </w:t>
            </w:r>
            <w:r>
              <w:rPr>
                <w:color w:val="231F20"/>
                <w:sz w:val="20"/>
                <w:szCs w:val="20"/>
              </w:rPr>
              <w:br/>
              <w:t>i kolorów, osadzanie elementów graficznych, korzystanie ze znaków specjalnych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B23E48" w14:textId="77777777" w:rsidR="0064252F" w:rsidRDefault="00BC4DB2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41" w:type="dxa"/>
              <w:bottom w:w="51" w:type="dxa"/>
              <w:right w:w="51" w:type="dxa"/>
            </w:tcMar>
          </w:tcPr>
          <w:p w14:paraId="720C1D1B" w14:textId="77777777" w:rsidR="0064252F" w:rsidRDefault="00BC4DB2">
            <w:pPr>
              <w:widowControl/>
              <w:spacing w:after="0"/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tosuje style wpisane w celu sformatowania tekstu.</w:t>
            </w:r>
          </w:p>
        </w:tc>
      </w:tr>
      <w:tr w:rsidR="0064252F" w14:paraId="0DABC6A8" w14:textId="77777777">
        <w:tc>
          <w:tcPr>
            <w:tcW w:w="3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4A40C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262272" w14:textId="77777777" w:rsidR="0064252F" w:rsidRDefault="00BC4DB2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41" w:type="dxa"/>
              <w:bottom w:w="51" w:type="dxa"/>
              <w:right w:w="51" w:type="dxa"/>
            </w:tcMar>
          </w:tcPr>
          <w:p w14:paraId="31045132" w14:textId="77777777" w:rsidR="0064252F" w:rsidRDefault="00BC4DB2">
            <w:pPr>
              <w:widowControl/>
              <w:spacing w:after="0"/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tosuje znaki specjalne (zwłaszcza &amp;</w:t>
            </w:r>
            <w:proofErr w:type="spellStart"/>
            <w:r>
              <w:rPr>
                <w:color w:val="000000"/>
                <w:sz w:val="20"/>
                <w:szCs w:val="20"/>
              </w:rPr>
              <w:t>nbsp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</w:tr>
      <w:tr w:rsidR="0064252F" w14:paraId="4AF7A43E" w14:textId="77777777">
        <w:tc>
          <w:tcPr>
            <w:tcW w:w="3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F0C631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01141" w14:textId="77777777" w:rsidR="0064252F" w:rsidRDefault="00BC4DB2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41" w:type="dxa"/>
              <w:bottom w:w="51" w:type="dxa"/>
              <w:right w:w="51" w:type="dxa"/>
            </w:tcMar>
          </w:tcPr>
          <w:p w14:paraId="00D2C116" w14:textId="77777777" w:rsidR="0064252F" w:rsidRDefault="00BC4DB2">
            <w:pPr>
              <w:widowControl/>
              <w:spacing w:after="0"/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tosuje różne jednostki miary</w:t>
            </w:r>
            <w:r>
              <w:rPr>
                <w:sz w:val="20"/>
                <w:szCs w:val="20"/>
              </w:rPr>
              <w:t>.</w:t>
            </w:r>
          </w:p>
          <w:p w14:paraId="30460DA2" w14:textId="77777777" w:rsidR="0064252F" w:rsidRDefault="00BC4DB2">
            <w:pPr>
              <w:widowControl/>
              <w:spacing w:after="0"/>
            </w:pP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efiniuje kolory różnych elementów dokumentu</w:t>
            </w:r>
            <w:r>
              <w:rPr>
                <w:sz w:val="20"/>
                <w:szCs w:val="20"/>
              </w:rPr>
              <w:t>.</w:t>
            </w:r>
          </w:p>
          <w:p w14:paraId="0A85D2E0" w14:textId="77777777" w:rsidR="0064252F" w:rsidRDefault="00BC4DB2">
            <w:pPr>
              <w:widowControl/>
              <w:spacing w:after="0"/>
            </w:pPr>
            <w:r>
              <w:rPr>
                <w:sz w:val="20"/>
                <w:szCs w:val="20"/>
              </w:rPr>
              <w:lastRenderedPageBreak/>
              <w:t>O</w:t>
            </w:r>
            <w:r>
              <w:rPr>
                <w:color w:val="000000"/>
                <w:sz w:val="20"/>
                <w:szCs w:val="20"/>
              </w:rPr>
              <w:t>sadza w dokumencie elementy graficzne.</w:t>
            </w:r>
          </w:p>
        </w:tc>
      </w:tr>
      <w:tr w:rsidR="0064252F" w14:paraId="0004C284" w14:textId="77777777">
        <w:tc>
          <w:tcPr>
            <w:tcW w:w="3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4BDF3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D7BFC9" w14:textId="77777777" w:rsidR="0064252F" w:rsidRDefault="00BC4DB2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41" w:type="dxa"/>
              <w:bottom w:w="51" w:type="dxa"/>
              <w:right w:w="51" w:type="dxa"/>
            </w:tcMar>
          </w:tcPr>
          <w:p w14:paraId="17E557D1" w14:textId="77777777" w:rsidR="0064252F" w:rsidRDefault="00BC4DB2">
            <w:pPr>
              <w:tabs>
                <w:tab w:val="left" w:pos="-9499"/>
              </w:tabs>
              <w:spacing w:after="0" w:line="240" w:lineRule="auto"/>
            </w:pPr>
            <w:r>
              <w:rPr>
                <w:color w:val="231F20"/>
                <w:sz w:val="20"/>
                <w:szCs w:val="20"/>
              </w:rPr>
              <w:t>Definiuje właściwości czcionek (krój czcionki, styl czcionki, wariant czcionki, wysokość czcionki, odstępy między literami, zmiana wielkości znaków).</w:t>
            </w:r>
          </w:p>
          <w:p w14:paraId="54669F94" w14:textId="77777777" w:rsidR="0064252F" w:rsidRDefault="00BC4DB2">
            <w:pPr>
              <w:widowControl/>
              <w:spacing w:after="0"/>
            </w:pPr>
            <w:r>
              <w:rPr>
                <w:color w:val="231F20"/>
                <w:sz w:val="20"/>
                <w:szCs w:val="20"/>
              </w:rPr>
              <w:t>Definiuje właściwości akapitu (odstępy między wyrazami, dekorowanie tekstu, wyrównanie tekstu w poziomie).</w:t>
            </w:r>
          </w:p>
        </w:tc>
      </w:tr>
      <w:tr w:rsidR="0064252F" w14:paraId="1CADA661" w14:textId="77777777">
        <w:tc>
          <w:tcPr>
            <w:tcW w:w="3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A6FBF2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1C6363" w14:textId="77777777" w:rsidR="0064252F" w:rsidRDefault="00BC4DB2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41" w:type="dxa"/>
              <w:bottom w:w="51" w:type="dxa"/>
              <w:right w:w="51" w:type="dxa"/>
            </w:tcMar>
          </w:tcPr>
          <w:p w14:paraId="721D8096" w14:textId="77777777" w:rsidR="0064252F" w:rsidRDefault="00BC4DB2">
            <w:pPr>
              <w:widowControl/>
              <w:spacing w:after="0"/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ykorzystuje style wpisane, osadzone i zewnętrzne</w:t>
            </w:r>
            <w:r>
              <w:rPr>
                <w:sz w:val="20"/>
                <w:szCs w:val="20"/>
              </w:rPr>
              <w:t>.</w:t>
            </w:r>
          </w:p>
          <w:p w14:paraId="70DB0076" w14:textId="77777777" w:rsidR="0064252F" w:rsidRDefault="00BC4DB2">
            <w:pPr>
              <w:widowControl/>
              <w:spacing w:after="0"/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tosuje wybór przez klasę.</w:t>
            </w:r>
          </w:p>
        </w:tc>
      </w:tr>
    </w:tbl>
    <w:p w14:paraId="4CD4A64A" w14:textId="77777777" w:rsidR="0064252F" w:rsidRDefault="0064252F">
      <w:pPr>
        <w:spacing w:after="0"/>
        <w:rPr>
          <w:sz w:val="2"/>
          <w:szCs w:val="2"/>
        </w:rPr>
      </w:pPr>
    </w:p>
    <w:tbl>
      <w:tblPr>
        <w:tblStyle w:val="a0"/>
        <w:tblW w:w="144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105"/>
        <w:gridCol w:w="1215"/>
        <w:gridCol w:w="105"/>
        <w:gridCol w:w="9540"/>
      </w:tblGrid>
      <w:tr w:rsidR="0064252F" w14:paraId="6660F1FE" w14:textId="77777777">
        <w:tc>
          <w:tcPr>
            <w:tcW w:w="35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FC3090" w14:textId="77777777" w:rsidR="0064252F" w:rsidRDefault="00BC4DB2">
            <w:pPr>
              <w:spacing w:after="0" w:line="240" w:lineRule="auto"/>
              <w:ind w:left="-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do dynamicznego HTML, tworzenie elementów interaktywnych za pomocą CSS i JavaScript, budowanie galerii z wykorzystaniem elementów interaktywnych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DFC953" w14:textId="77777777" w:rsidR="0064252F" w:rsidRDefault="00BC4DB2">
            <w:pPr>
              <w:spacing w:after="0" w:line="240" w:lineRule="auto"/>
              <w:ind w:left="57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3B33CC" w14:textId="77777777" w:rsidR="0064252F" w:rsidRDefault="00BC4DB2">
            <w:pPr>
              <w:spacing w:after="0" w:line="240" w:lineRule="auto"/>
              <w:ind w:righ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pojęcie „dynamiczny HTML”.</w:t>
            </w:r>
          </w:p>
          <w:p w14:paraId="3F3EC6E4" w14:textId="77777777" w:rsidR="0064252F" w:rsidRDefault="00BC4DB2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Z pomocą nauczyciela tworzy i umieszcza na stronach HTML elementy interaktywne w CSS z wykorzystaniem </w:t>
            </w:r>
            <w:proofErr w:type="spellStart"/>
            <w:r>
              <w:rPr>
                <w:sz w:val="20"/>
                <w:szCs w:val="20"/>
              </w:rPr>
              <w:t>pseudoklasy</w:t>
            </w:r>
            <w:proofErr w:type="spellEnd"/>
            <w:r>
              <w:rPr>
                <w:sz w:val="20"/>
                <w:szCs w:val="20"/>
              </w:rPr>
              <w:t xml:space="preserve"> :</w:t>
            </w:r>
            <w:proofErr w:type="spellStart"/>
            <w:r>
              <w:rPr>
                <w:sz w:val="20"/>
                <w:szCs w:val="20"/>
              </w:rPr>
              <w:t>hover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4252F" w14:paraId="2E55A6FC" w14:textId="77777777">
        <w:tc>
          <w:tcPr>
            <w:tcW w:w="35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307CF5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369B1E" w14:textId="77777777" w:rsidR="0064252F" w:rsidRDefault="00BC4DB2">
            <w:pPr>
              <w:spacing w:after="0" w:line="240" w:lineRule="auto"/>
              <w:ind w:left="57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E9BF1D" w14:textId="77777777" w:rsidR="0064252F" w:rsidRDefault="00BC4DB2">
            <w:pPr>
              <w:spacing w:after="0" w:line="240" w:lineRule="auto"/>
              <w:ind w:right="398"/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amodzielnie tworzy </w:t>
            </w:r>
            <w:r>
              <w:rPr>
                <w:color w:val="231F20"/>
                <w:sz w:val="20"/>
                <w:szCs w:val="20"/>
              </w:rPr>
              <w:t xml:space="preserve">i umieszcza na stronach HTML </w:t>
            </w:r>
            <w:r>
              <w:rPr>
                <w:color w:val="000000"/>
                <w:sz w:val="20"/>
                <w:szCs w:val="20"/>
              </w:rPr>
              <w:t>interaktywne elementy w CSS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z wykorzystaniem </w:t>
            </w:r>
            <w:proofErr w:type="spellStart"/>
            <w:r>
              <w:rPr>
                <w:color w:val="000000"/>
                <w:sz w:val="20"/>
                <w:szCs w:val="20"/>
              </w:rPr>
              <w:t>pseudoklasy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spellStart"/>
            <w:r>
              <w:rPr>
                <w:color w:val="000000"/>
                <w:sz w:val="20"/>
                <w:szCs w:val="20"/>
              </w:rPr>
              <w:t>hover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4252F" w14:paraId="5B8B3644" w14:textId="77777777">
        <w:tc>
          <w:tcPr>
            <w:tcW w:w="35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3D74F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97A94B" w14:textId="77777777" w:rsidR="0064252F" w:rsidRDefault="00BC4DB2">
            <w:pPr>
              <w:spacing w:after="0" w:line="240" w:lineRule="auto"/>
              <w:ind w:left="57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4699E9" w14:textId="77777777" w:rsidR="0064252F" w:rsidRDefault="00BC4DB2">
            <w:pPr>
              <w:spacing w:after="0" w:line="240" w:lineRule="auto"/>
            </w:pPr>
            <w:r>
              <w:rPr>
                <w:sz w:val="20"/>
                <w:szCs w:val="20"/>
              </w:rPr>
              <w:t>Z pom</w:t>
            </w:r>
            <w:r>
              <w:rPr>
                <w:color w:val="000000"/>
                <w:sz w:val="20"/>
                <w:szCs w:val="20"/>
              </w:rPr>
              <w:t xml:space="preserve">ocą nauczyciela tworzy </w:t>
            </w:r>
            <w:r>
              <w:rPr>
                <w:color w:val="231F20"/>
                <w:sz w:val="20"/>
                <w:szCs w:val="20"/>
              </w:rPr>
              <w:t xml:space="preserve">i umieszcza na stronach HTML </w:t>
            </w:r>
            <w:r>
              <w:rPr>
                <w:color w:val="000000"/>
                <w:sz w:val="20"/>
                <w:szCs w:val="20"/>
              </w:rPr>
              <w:t xml:space="preserve">elementy interaktywne w JavaScript z wykorzystaniem zdarzeń </w:t>
            </w:r>
            <w:proofErr w:type="spellStart"/>
            <w:r>
              <w:rPr>
                <w:color w:val="231F20"/>
                <w:sz w:val="20"/>
                <w:szCs w:val="20"/>
              </w:rPr>
              <w:t>onclick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  <w:szCs w:val="20"/>
              </w:rPr>
              <w:t>onmouseover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  <w:szCs w:val="20"/>
              </w:rPr>
              <w:t>onmouseout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4252F" w14:paraId="559E06C6" w14:textId="77777777">
        <w:tc>
          <w:tcPr>
            <w:tcW w:w="35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DB881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8BF29F" w14:textId="77777777" w:rsidR="0064252F" w:rsidRDefault="00BC4DB2">
            <w:pPr>
              <w:spacing w:after="0" w:line="240" w:lineRule="auto"/>
              <w:ind w:left="57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E79BBA" w14:textId="77777777" w:rsidR="0064252F" w:rsidRDefault="00BC4DB2">
            <w:pPr>
              <w:spacing w:after="0" w:line="240" w:lineRule="auto"/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amodzielnie tworzy </w:t>
            </w:r>
            <w:r>
              <w:rPr>
                <w:color w:val="231F20"/>
                <w:sz w:val="20"/>
                <w:szCs w:val="20"/>
              </w:rPr>
              <w:t xml:space="preserve">i umieszcza na stronach HTML </w:t>
            </w:r>
            <w:r>
              <w:rPr>
                <w:color w:val="000000"/>
                <w:sz w:val="20"/>
                <w:szCs w:val="20"/>
              </w:rPr>
              <w:t xml:space="preserve">elementy interaktywne w JavaScript z wykorzystaniem zdarzeń </w:t>
            </w:r>
            <w:proofErr w:type="spellStart"/>
            <w:r>
              <w:rPr>
                <w:color w:val="231F20"/>
                <w:sz w:val="20"/>
                <w:szCs w:val="20"/>
              </w:rPr>
              <w:t>onclick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  <w:szCs w:val="20"/>
              </w:rPr>
              <w:t>onmouseover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  <w:szCs w:val="20"/>
              </w:rPr>
              <w:t>onmouseout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04DD981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amodzielnie tworzy interaktywną galerię fotografii.</w:t>
            </w:r>
          </w:p>
        </w:tc>
      </w:tr>
      <w:tr w:rsidR="0064252F" w14:paraId="72370143" w14:textId="77777777">
        <w:tc>
          <w:tcPr>
            <w:tcW w:w="35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6C83A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C1AEF" w14:textId="77777777" w:rsidR="0064252F" w:rsidRDefault="00BC4DB2">
            <w:pPr>
              <w:spacing w:after="0" w:line="240" w:lineRule="auto"/>
              <w:ind w:left="57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D20FB3" w14:textId="77777777" w:rsidR="0064252F" w:rsidRDefault="00BC4DB2">
            <w:pPr>
              <w:spacing w:after="0" w:line="240" w:lineRule="auto"/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tosuje inne dynamiczne </w:t>
            </w:r>
            <w:proofErr w:type="spellStart"/>
            <w:r>
              <w:rPr>
                <w:color w:val="000000"/>
                <w:sz w:val="20"/>
                <w:szCs w:val="20"/>
              </w:rPr>
              <w:t>pseudoklasy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CSS</w:t>
            </w:r>
            <w:r>
              <w:rPr>
                <w:sz w:val="20"/>
                <w:szCs w:val="20"/>
              </w:rPr>
              <w:t>.</w:t>
            </w:r>
          </w:p>
          <w:p w14:paraId="52B12DCD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worząc elementy interaktywne, stosuje własne rozwiązania.</w:t>
            </w:r>
          </w:p>
        </w:tc>
      </w:tr>
      <w:tr w:rsidR="0064252F" w14:paraId="0FB971EF" w14:textId="77777777">
        <w:trPr>
          <w:trHeight w:val="600"/>
        </w:trPr>
        <w:tc>
          <w:tcPr>
            <w:tcW w:w="35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867D8" w14:textId="77777777" w:rsidR="0064252F" w:rsidRDefault="00BC4DB2">
            <w:pPr>
              <w:spacing w:after="0" w:line="240" w:lineRule="auto"/>
              <w:ind w:left="-51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Rodzaje witryn WWW, </w:t>
            </w:r>
            <w:r>
              <w:rPr>
                <w:color w:val="231F20"/>
                <w:sz w:val="20"/>
                <w:szCs w:val="20"/>
              </w:rPr>
              <w:br/>
              <w:t>porządkowanie kodu dokumentu HTML, tworzenie witryny przez połączenie poszczególnych dokumentów HTML systemem odnośników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F490B9" w14:textId="77777777" w:rsidR="0064252F" w:rsidRDefault="00BC4DB2">
            <w:pPr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260FF71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pisuje budowę adresu strony WWW</w:t>
            </w:r>
            <w:r>
              <w:rPr>
                <w:sz w:val="20"/>
                <w:szCs w:val="20"/>
              </w:rPr>
              <w:t>.</w:t>
            </w:r>
          </w:p>
          <w:p w14:paraId="0E348405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yjaśnia znaczenie rozszerzenia domeny.</w:t>
            </w:r>
          </w:p>
        </w:tc>
      </w:tr>
      <w:tr w:rsidR="0064252F" w14:paraId="7C8EC639" w14:textId="77777777">
        <w:tc>
          <w:tcPr>
            <w:tcW w:w="35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4A78D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CC23C" w14:textId="77777777" w:rsidR="0064252F" w:rsidRDefault="00BC4DB2">
            <w:pPr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8A454DB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yjaśnia znaczenie nazwy index.htm</w:t>
            </w:r>
            <w:r>
              <w:rPr>
                <w:sz w:val="20"/>
                <w:szCs w:val="20"/>
              </w:rPr>
              <w:t>.</w:t>
            </w:r>
          </w:p>
          <w:p w14:paraId="53584653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worzy odnośniki tekstowe i graficzne do innych dokumentów.</w:t>
            </w:r>
          </w:p>
        </w:tc>
      </w:tr>
      <w:tr w:rsidR="0064252F" w14:paraId="239DFD66" w14:textId="77777777">
        <w:tc>
          <w:tcPr>
            <w:tcW w:w="35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78460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7E2088" w14:textId="77777777" w:rsidR="0064252F" w:rsidRDefault="00BC4DB2">
            <w:pPr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5B2CA16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mawia strukturalną budowę dokumentu HTML</w:t>
            </w:r>
            <w:r>
              <w:rPr>
                <w:sz w:val="20"/>
                <w:szCs w:val="20"/>
              </w:rPr>
              <w:t>.</w:t>
            </w:r>
          </w:p>
          <w:p w14:paraId="76FF8F2C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pisuje rolę znaczników: </w:t>
            </w:r>
            <w:proofErr w:type="spellStart"/>
            <w:r>
              <w:rPr>
                <w:color w:val="000000"/>
                <w:sz w:val="20"/>
                <w:szCs w:val="20"/>
              </w:rPr>
              <w:t>header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nav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article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section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aside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footer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14:paraId="45247B60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Z pom</w:t>
            </w:r>
            <w:r>
              <w:rPr>
                <w:color w:val="000000"/>
                <w:sz w:val="20"/>
                <w:szCs w:val="20"/>
              </w:rPr>
              <w:t>ocą nauczyciela stosuje ww. znaczniki do tworzenia dokumentu HTML.</w:t>
            </w:r>
          </w:p>
        </w:tc>
      </w:tr>
      <w:tr w:rsidR="0064252F" w14:paraId="54C1CB21" w14:textId="77777777">
        <w:tc>
          <w:tcPr>
            <w:tcW w:w="35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0EFEA1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4B58C0" w14:textId="77777777" w:rsidR="0064252F" w:rsidRDefault="00BC4DB2">
            <w:pPr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E98BE1A" w14:textId="77777777" w:rsidR="0064252F" w:rsidRDefault="00BC4DB2">
            <w:pPr>
              <w:widowControl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amodzielnie stosuje ww. znaczniki do tworzenia poprawnej struktury dokumentu.</w:t>
            </w:r>
          </w:p>
        </w:tc>
      </w:tr>
      <w:tr w:rsidR="0064252F" w14:paraId="5167984A" w14:textId="77777777">
        <w:tc>
          <w:tcPr>
            <w:tcW w:w="35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A891B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A9BAA" w14:textId="77777777" w:rsidR="0064252F" w:rsidRDefault="00BC4DB2">
            <w:pPr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8828DD7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worząc witrynę WWW, pracuje samodzielnie i stosuje własne rozwiązania</w:t>
            </w:r>
            <w:r>
              <w:rPr>
                <w:sz w:val="20"/>
                <w:szCs w:val="20"/>
              </w:rPr>
              <w:t>.</w:t>
            </w:r>
          </w:p>
          <w:p w14:paraId="73885D13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color w:val="231F20"/>
                <w:sz w:val="20"/>
                <w:szCs w:val="20"/>
              </w:rPr>
              <w:t>Kopiuje pliki składowe na serwer WWW i weryfikuje poprawność działania witryny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4252F" w14:paraId="3CBA4E67" w14:textId="77777777">
        <w:trPr>
          <w:trHeight w:val="400"/>
        </w:trPr>
        <w:tc>
          <w:tcPr>
            <w:tcW w:w="35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4A286D" w14:textId="77777777" w:rsidR="0064252F" w:rsidRDefault="00BC4DB2">
            <w:pPr>
              <w:spacing w:after="0" w:line="240" w:lineRule="auto"/>
              <w:ind w:left="57" w:hanging="108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Prawo autorskie a ochrona wizerunku oraz twórczości (ochrona elementów serwisów i całych serwisów WWW, </w:t>
            </w:r>
            <w:r>
              <w:rPr>
                <w:color w:val="231F20"/>
                <w:sz w:val="20"/>
                <w:szCs w:val="20"/>
              </w:rPr>
              <w:lastRenderedPageBreak/>
              <w:t xml:space="preserve">ochrona oprogramowania), wolne oprogramowanie, bezpieczeństwo </w:t>
            </w:r>
            <w:r>
              <w:rPr>
                <w:color w:val="231F20"/>
                <w:sz w:val="20"/>
                <w:szCs w:val="20"/>
              </w:rPr>
              <w:br/>
              <w:t>w sieci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FD9365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2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140C7391" w14:textId="77777777" w:rsidR="0064252F" w:rsidRDefault="00BC4DB2">
            <w:pPr>
              <w:widowControl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 xml:space="preserve">yjaśnia konieczność chronienia utworów (np. programów, zdjęć, stron WWW). </w:t>
            </w:r>
          </w:p>
        </w:tc>
      </w:tr>
      <w:tr w:rsidR="0064252F" w14:paraId="39D7E7E4" w14:textId="77777777">
        <w:tc>
          <w:tcPr>
            <w:tcW w:w="35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5E9F42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1078A7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9F151B1" w14:textId="77777777" w:rsidR="0064252F" w:rsidRDefault="00BC4DB2">
            <w:pPr>
              <w:widowControl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yjaśnia, na czym polega naruszenie praw autorskich i jak go uniknąć.</w:t>
            </w:r>
          </w:p>
        </w:tc>
      </w:tr>
      <w:tr w:rsidR="0064252F" w14:paraId="01D89BD3" w14:textId="77777777">
        <w:tc>
          <w:tcPr>
            <w:tcW w:w="35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E7E195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5DD1C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DC035B0" w14:textId="77777777" w:rsidR="0064252F" w:rsidRDefault="00BC4DB2">
            <w:pPr>
              <w:widowControl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yjaśnia pojęcia „dozwolony użytek prywatny” i „ochrona wizerunku”.</w:t>
            </w:r>
          </w:p>
        </w:tc>
      </w:tr>
      <w:tr w:rsidR="0064252F" w14:paraId="0E5EF610" w14:textId="77777777">
        <w:tc>
          <w:tcPr>
            <w:tcW w:w="35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E9CEE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747E8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3CE59FC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color w:val="231F20"/>
                <w:sz w:val="20"/>
                <w:szCs w:val="20"/>
              </w:rPr>
              <w:t>Wyjaśnia, czym są wolne oprogramowanie i cztery rodzaje wolności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4252F" w14:paraId="1A0CFF59" w14:textId="77777777">
        <w:tc>
          <w:tcPr>
            <w:tcW w:w="35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126B4C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B3840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5899A99E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 xml:space="preserve">yjaśnia praktyczne znaczenie najważniejsze punktów </w:t>
            </w:r>
            <w:r>
              <w:rPr>
                <w:i/>
                <w:color w:val="000000"/>
                <w:sz w:val="20"/>
                <w:szCs w:val="20"/>
              </w:rPr>
              <w:t>Ustawy o prawie autorskim i prawach pokrewnych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4252F" w14:paraId="10443E99" w14:textId="77777777">
        <w:tc>
          <w:tcPr>
            <w:tcW w:w="35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CB0DA" w14:textId="77777777" w:rsidR="0064252F" w:rsidRDefault="00BC4DB2">
            <w:pPr>
              <w:spacing w:after="0" w:line="240" w:lineRule="auto"/>
              <w:ind w:left="-51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Instalowanie programu </w:t>
            </w:r>
            <w:proofErr w:type="spellStart"/>
            <w:r>
              <w:rPr>
                <w:color w:val="231F20"/>
                <w:sz w:val="20"/>
                <w:szCs w:val="20"/>
              </w:rPr>
              <w:t>Python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, stosowanie polecenia </w:t>
            </w:r>
            <w:proofErr w:type="spellStart"/>
            <w:r>
              <w:rPr>
                <w:color w:val="231F20"/>
                <w:sz w:val="20"/>
                <w:szCs w:val="20"/>
              </w:rPr>
              <w:t>print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br/>
              <w:t>i pętli for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98BE4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C48647F" w14:textId="77777777" w:rsidR="0064252F" w:rsidRDefault="00BC4DB2">
            <w:pPr>
              <w:spacing w:after="0" w:line="240" w:lineRule="auto"/>
            </w:pP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isze i uruchamia prosty program wypisywania tekstu na ekranie (</w:t>
            </w:r>
            <w:r>
              <w:rPr>
                <w:color w:val="231F20"/>
                <w:sz w:val="20"/>
                <w:szCs w:val="20"/>
              </w:rPr>
              <w:t xml:space="preserve">polecenie </w:t>
            </w:r>
            <w:proofErr w:type="spellStart"/>
            <w:r>
              <w:rPr>
                <w:color w:val="231F20"/>
                <w:sz w:val="20"/>
                <w:szCs w:val="20"/>
              </w:rPr>
              <w:t>print</w:t>
            </w:r>
            <w:proofErr w:type="spellEnd"/>
            <w:r>
              <w:rPr>
                <w:color w:val="000000"/>
                <w:sz w:val="20"/>
                <w:szCs w:val="20"/>
              </w:rPr>
              <w:t>).</w:t>
            </w:r>
          </w:p>
        </w:tc>
      </w:tr>
      <w:tr w:rsidR="0064252F" w14:paraId="003CB53D" w14:textId="77777777">
        <w:tc>
          <w:tcPr>
            <w:tcW w:w="35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21A9F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41197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2203A0CE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tosuje pętlę for.</w:t>
            </w:r>
          </w:p>
        </w:tc>
      </w:tr>
      <w:tr w:rsidR="0064252F" w14:paraId="3448C892" w14:textId="77777777">
        <w:tc>
          <w:tcPr>
            <w:tcW w:w="35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193B1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8BBF6D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B3B7D74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 xml:space="preserve">yjaśnia, jak działa funkcja </w:t>
            </w:r>
            <w:proofErr w:type="spellStart"/>
            <w:r>
              <w:rPr>
                <w:color w:val="000000"/>
                <w:sz w:val="20"/>
                <w:szCs w:val="20"/>
              </w:rPr>
              <w:t>range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 zależności od liczby parametrów.</w:t>
            </w:r>
          </w:p>
        </w:tc>
      </w:tr>
      <w:tr w:rsidR="0064252F" w14:paraId="01EC394C" w14:textId="77777777">
        <w:tc>
          <w:tcPr>
            <w:tcW w:w="35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436593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9C9EC2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56833099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 xml:space="preserve">ysuje szlaczki i figury, wykorzystując pętlę for, polecenie </w:t>
            </w:r>
            <w:proofErr w:type="spellStart"/>
            <w:r>
              <w:rPr>
                <w:color w:val="000000"/>
                <w:sz w:val="20"/>
                <w:szCs w:val="20"/>
              </w:rPr>
              <w:t>print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4252F" w14:paraId="29218265" w14:textId="77777777">
        <w:tc>
          <w:tcPr>
            <w:tcW w:w="35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5ED8AC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AB23F0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B8E9CC7" w14:textId="79F11781" w:rsidR="0064252F" w:rsidRDefault="006D0EC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amodzielnie rozwiązuje dodatkowe zadania</w:t>
            </w:r>
          </w:p>
        </w:tc>
      </w:tr>
      <w:tr w:rsidR="0064252F" w14:paraId="01E9BCC7" w14:textId="77777777"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4192A" w14:textId="77777777" w:rsidR="0064252F" w:rsidRDefault="00BC4DB2">
            <w:pPr>
              <w:spacing w:after="0" w:line="240" w:lineRule="auto"/>
              <w:ind w:left="-51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Operacje matematyczne, typy zmiennych, definiowanie funkcji bez parametru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603C7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1F1BA084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pisuje i odpowiednio wykorzystuje operacje matematyczne.</w:t>
            </w:r>
          </w:p>
        </w:tc>
      </w:tr>
      <w:tr w:rsidR="0064252F" w14:paraId="2B612CE0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FBC314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77DD97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07CB60E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pisuje i odpowiednio wykorzystuje zmienne.</w:t>
            </w:r>
          </w:p>
        </w:tc>
      </w:tr>
      <w:tr w:rsidR="0064252F" w14:paraId="0CDC47E6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035588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5192B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1D393DC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efiniuje proste funkcje bez parametru.</w:t>
            </w:r>
          </w:p>
        </w:tc>
      </w:tr>
      <w:tr w:rsidR="0064252F" w14:paraId="37C1EB4E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BF0862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B1A2E5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29C2F872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>ozwiązuje problemy z wykorzystaniem funkcji bez parametru.</w:t>
            </w:r>
          </w:p>
        </w:tc>
      </w:tr>
      <w:tr w:rsidR="0064252F" w14:paraId="2EED9521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6CEA87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DF2B1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B044C3D" w14:textId="1FC594FB" w:rsidR="0064252F" w:rsidRDefault="006D0EC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amodzielnie rozwiązuje dodatkowe zadania</w:t>
            </w:r>
          </w:p>
        </w:tc>
      </w:tr>
      <w:tr w:rsidR="0064252F" w14:paraId="1A6E59CA" w14:textId="77777777"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EEC13" w14:textId="77777777" w:rsidR="0064252F" w:rsidRDefault="00BC4DB2">
            <w:pPr>
              <w:spacing w:after="0" w:line="240" w:lineRule="auto"/>
              <w:ind w:left="-51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Operowanie zmiennymi, definiowanie funkcji z parametrem, stosowanie instrukcji warunkowej i podstawowych  algorytmów na liczbach naturalnych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393FA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8C0E06B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>
              <w:rPr>
                <w:color w:val="000000"/>
                <w:sz w:val="20"/>
                <w:szCs w:val="20"/>
              </w:rPr>
              <w:t>mienia wartość zmiennej.</w:t>
            </w:r>
          </w:p>
        </w:tc>
      </w:tr>
      <w:tr w:rsidR="0064252F" w14:paraId="4FBF6D36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776A09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2B91F7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88BA17F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mawia działanie parametru w funkcji.</w:t>
            </w:r>
          </w:p>
        </w:tc>
      </w:tr>
      <w:tr w:rsidR="0064252F" w14:paraId="726A26C7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D95EB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D4863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59CEED15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efiniuje funkcję z parametrem służącą do wyodrębnienia cyfr danej liczby czterocyfrowej i obliczenia ich sumy.</w:t>
            </w:r>
          </w:p>
        </w:tc>
      </w:tr>
      <w:tr w:rsidR="0064252F" w14:paraId="42FB6152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E8C90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435C48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6382C9E" w14:textId="77777777" w:rsidR="0064252F" w:rsidRDefault="00BC4DB2">
            <w:pPr>
              <w:spacing w:after="0" w:line="240" w:lineRule="auto"/>
            </w:pP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efiniuje funkcję z parametrem służącą do wyodrębnienia cyfr dowolnej liczby całkowitej i obliczenia ich sumy</w:t>
            </w:r>
            <w:r>
              <w:rPr>
                <w:sz w:val="20"/>
                <w:szCs w:val="20"/>
              </w:rPr>
              <w:t>.</w:t>
            </w:r>
          </w:p>
          <w:p w14:paraId="241489E8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pisuje działanie instrukcji warunkowej i wykorzystuje ją do zbadania podzielności liczb.</w:t>
            </w:r>
          </w:p>
        </w:tc>
      </w:tr>
      <w:tr w:rsidR="0064252F" w14:paraId="30BD8327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1710A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A55D7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1EBDE56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amodzielnie rozwiązuje dodatkowe zadania programistyczne.</w:t>
            </w:r>
          </w:p>
        </w:tc>
      </w:tr>
      <w:tr w:rsidR="0064252F" w14:paraId="17DA97A5" w14:textId="77777777"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5D36F2" w14:textId="77777777" w:rsidR="0064252F" w:rsidRDefault="00BC4DB2">
            <w:pPr>
              <w:spacing w:after="0" w:line="240" w:lineRule="auto"/>
              <w:ind w:left="-51" w:right="215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Wykorzystywanie funkcji do obliczeń, moduł </w:t>
            </w:r>
            <w:proofErr w:type="spellStart"/>
            <w:r>
              <w:rPr>
                <w:color w:val="231F20"/>
                <w:sz w:val="20"/>
                <w:szCs w:val="20"/>
              </w:rPr>
              <w:t>math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11E291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92DA9DE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>ozumie problem znajdowania podzielników właściwych liczby.</w:t>
            </w:r>
          </w:p>
        </w:tc>
      </w:tr>
      <w:tr w:rsidR="0064252F" w14:paraId="61C34102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F8614B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9579B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762BB96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 xml:space="preserve">orzysta z modułu </w:t>
            </w:r>
            <w:proofErr w:type="spellStart"/>
            <w:r>
              <w:rPr>
                <w:color w:val="000000"/>
                <w:sz w:val="20"/>
                <w:szCs w:val="20"/>
              </w:rPr>
              <w:t>math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4252F" w14:paraId="407B65A7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1C990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BE5900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0693DF9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Z pom</w:t>
            </w:r>
            <w:r>
              <w:rPr>
                <w:color w:val="000000"/>
                <w:sz w:val="20"/>
                <w:szCs w:val="20"/>
              </w:rPr>
              <w:t>ocą nauczyciela definiuje funkcję obliczania sumy dzielników właściwych liczby podanej jako parametr.</w:t>
            </w:r>
          </w:p>
        </w:tc>
      </w:tr>
      <w:tr w:rsidR="0064252F" w14:paraId="5439EA71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F79C98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3F66C2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5155FDC3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efiniuje funkcję wypisywania liczb doskonałych</w:t>
            </w:r>
            <w:r>
              <w:rPr>
                <w:sz w:val="20"/>
                <w:szCs w:val="20"/>
              </w:rPr>
              <w:t>.</w:t>
            </w:r>
          </w:p>
          <w:p w14:paraId="6AF50125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estuje działanie funkcji dla różnych parametrów.</w:t>
            </w:r>
          </w:p>
        </w:tc>
      </w:tr>
      <w:tr w:rsidR="0064252F" w14:paraId="31B62177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3D095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C5D4AB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27C9D94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amodzielnie rozwiązuje dodatkowe zadania programistyczne.</w:t>
            </w:r>
          </w:p>
        </w:tc>
      </w:tr>
      <w:tr w:rsidR="0064252F" w14:paraId="5D55F673" w14:textId="77777777"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2E9EE2" w14:textId="77777777" w:rsidR="0064252F" w:rsidRDefault="00BC4DB2">
            <w:pPr>
              <w:spacing w:after="0" w:line="240" w:lineRule="auto"/>
              <w:ind w:left="57" w:right="53" w:hanging="108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 xml:space="preserve">Wyszukiwanie elementu </w:t>
            </w:r>
            <w:r>
              <w:rPr>
                <w:color w:val="231F20"/>
                <w:sz w:val="20"/>
                <w:szCs w:val="20"/>
              </w:rPr>
              <w:br/>
              <w:t xml:space="preserve">w zbiorze uporządkowanym </w:t>
            </w:r>
            <w:r>
              <w:rPr>
                <w:color w:val="231F20"/>
                <w:sz w:val="20"/>
                <w:szCs w:val="20"/>
              </w:rPr>
              <w:br/>
              <w:t xml:space="preserve">i nieuporządkowanym, </w:t>
            </w:r>
            <w:r>
              <w:rPr>
                <w:color w:val="231F20"/>
                <w:sz w:val="20"/>
                <w:szCs w:val="20"/>
              </w:rPr>
              <w:br/>
              <w:t xml:space="preserve">moduł </w:t>
            </w:r>
            <w:proofErr w:type="spellStart"/>
            <w:r>
              <w:rPr>
                <w:color w:val="231F20"/>
                <w:sz w:val="20"/>
                <w:szCs w:val="20"/>
              </w:rPr>
              <w:t>random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, stosowanie </w:t>
            </w:r>
            <w:r>
              <w:rPr>
                <w:color w:val="231F20"/>
                <w:sz w:val="20"/>
                <w:szCs w:val="20"/>
              </w:rPr>
              <w:br/>
              <w:t xml:space="preserve">pętli </w:t>
            </w:r>
            <w:proofErr w:type="spellStart"/>
            <w:r>
              <w:rPr>
                <w:color w:val="231F20"/>
                <w:sz w:val="20"/>
                <w:szCs w:val="20"/>
              </w:rPr>
              <w:t>while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216FA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588243F" w14:textId="77777777" w:rsidR="0064252F" w:rsidRDefault="00BC4DB2">
            <w:pPr>
              <w:widowControl/>
              <w:spacing w:after="0"/>
            </w:pPr>
            <w:r>
              <w:rPr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 xml:space="preserve">ozumie zasady gry </w:t>
            </w:r>
            <w:r>
              <w:rPr>
                <w:i/>
                <w:color w:val="000000"/>
                <w:sz w:val="20"/>
                <w:szCs w:val="20"/>
              </w:rPr>
              <w:t>Zgadnij liczbę</w:t>
            </w:r>
            <w:r>
              <w:rPr>
                <w:sz w:val="20"/>
                <w:szCs w:val="20"/>
              </w:rPr>
              <w:t>.</w:t>
            </w:r>
          </w:p>
          <w:p w14:paraId="32E38444" w14:textId="77777777" w:rsidR="0064252F" w:rsidRDefault="00BC4DB2">
            <w:pPr>
              <w:widowControl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>iorąc udział w grze, potrafi zastosować optymalną strategię.</w:t>
            </w:r>
          </w:p>
        </w:tc>
      </w:tr>
      <w:tr w:rsidR="0064252F" w14:paraId="3FF82F54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C7A23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465AD2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416F66B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>
              <w:rPr>
                <w:color w:val="000000"/>
                <w:sz w:val="20"/>
                <w:szCs w:val="20"/>
              </w:rPr>
              <w:t xml:space="preserve">najduje maksymalną liczbę kroków odgadywania danej liczby. </w:t>
            </w:r>
          </w:p>
        </w:tc>
      </w:tr>
      <w:tr w:rsidR="0064252F" w14:paraId="7ABCE333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3C75CB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7FC324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96E001C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L</w:t>
            </w:r>
            <w:r>
              <w:rPr>
                <w:color w:val="000000"/>
                <w:sz w:val="20"/>
                <w:szCs w:val="20"/>
              </w:rPr>
              <w:t>osuje liczby całkowite z danego zakresu</w:t>
            </w:r>
            <w:r>
              <w:rPr>
                <w:sz w:val="20"/>
                <w:szCs w:val="20"/>
              </w:rPr>
              <w:t>.</w:t>
            </w:r>
          </w:p>
          <w:p w14:paraId="3C072FAD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 xml:space="preserve">ykorzystuje pętlę </w:t>
            </w:r>
            <w:proofErr w:type="spellStart"/>
            <w:r>
              <w:rPr>
                <w:color w:val="000000"/>
                <w:sz w:val="20"/>
                <w:szCs w:val="20"/>
              </w:rPr>
              <w:t>while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do znajdowania sumy cyfr liczby.</w:t>
            </w:r>
          </w:p>
        </w:tc>
      </w:tr>
      <w:tr w:rsidR="0064252F" w14:paraId="41B63E43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651630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0F040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14DDA5AA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nalizuje schemat blokowy algorytmu obliczania sumy cyfr dowolnej liczby</w:t>
            </w:r>
            <w:r>
              <w:rPr>
                <w:sz w:val="20"/>
                <w:szCs w:val="20"/>
              </w:rPr>
              <w:t>.</w:t>
            </w:r>
          </w:p>
          <w:p w14:paraId="16291924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amodzielnie implementuje grę </w:t>
            </w:r>
            <w:r>
              <w:rPr>
                <w:i/>
                <w:color w:val="000000"/>
                <w:sz w:val="20"/>
                <w:szCs w:val="20"/>
              </w:rPr>
              <w:t>Zgadnij liczbę</w:t>
            </w:r>
            <w:r>
              <w:rPr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color w:val="000000"/>
                <w:sz w:val="20"/>
                <w:szCs w:val="20"/>
              </w:rPr>
              <w:t>Pythonie</w:t>
            </w:r>
            <w:proofErr w:type="spellEnd"/>
            <w:r>
              <w:rPr>
                <w:color w:val="000000"/>
                <w:sz w:val="20"/>
                <w:szCs w:val="20"/>
              </w:rPr>
              <w:t>, korzystając ze wskazówek w podręczniku.</w:t>
            </w:r>
          </w:p>
        </w:tc>
      </w:tr>
      <w:tr w:rsidR="0064252F" w14:paraId="213F3CEA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7F756C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C864FC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05D6EC98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amodzielnie rozwiązuje dodatkowe zadania programistyczne.</w:t>
            </w:r>
          </w:p>
        </w:tc>
      </w:tr>
      <w:tr w:rsidR="0064252F" w14:paraId="395767A5" w14:textId="77777777"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10B19B" w14:textId="77777777" w:rsidR="0064252F" w:rsidRDefault="00BC4DB2">
            <w:pPr>
              <w:spacing w:after="0" w:line="240" w:lineRule="auto"/>
              <w:ind w:left="-51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Porządkowanie elementów zbioru przez prosty wybór i zliczanie, wykorzystywanie list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A3D8F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5D985DE8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pisuje porządkowanie zbioru przez proste wybieranie i zliczanie.</w:t>
            </w:r>
          </w:p>
        </w:tc>
      </w:tr>
      <w:tr w:rsidR="0064252F" w14:paraId="24F2DBAB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300107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A44C72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715A8A0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pisuje, czym jest lista, i potrafi z niej korzystać.</w:t>
            </w:r>
          </w:p>
        </w:tc>
      </w:tr>
      <w:tr w:rsidR="0064252F" w14:paraId="08F6E6E1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E1E4EC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17F53E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1E283E9E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orzysta z funkcji związanych z listami.</w:t>
            </w:r>
          </w:p>
        </w:tc>
      </w:tr>
      <w:tr w:rsidR="0064252F" w14:paraId="14CB0294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03F10D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4332C0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1FEBDFB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efiniuje funkcje zliczania.</w:t>
            </w:r>
          </w:p>
        </w:tc>
      </w:tr>
      <w:tr w:rsidR="0064252F" w14:paraId="3AE13D95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2EAAAD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6908E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0BF46C09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amodzielnie rozwiązuje dodatkowe zadania programistyczne.</w:t>
            </w:r>
          </w:p>
        </w:tc>
      </w:tr>
      <w:tr w:rsidR="0064252F" w14:paraId="5A4831A6" w14:textId="77777777"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044C53" w14:textId="77777777" w:rsidR="0064252F" w:rsidRDefault="00BC4DB2">
            <w:pPr>
              <w:spacing w:after="0" w:line="240" w:lineRule="auto"/>
              <w:ind w:left="-51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Sumowanie w arkuszu kalkulacyjnym, porządkowanie danych w tabelach, analizowanie danych zapisanych </w:t>
            </w:r>
            <w:r>
              <w:rPr>
                <w:color w:val="231F20"/>
                <w:sz w:val="20"/>
                <w:szCs w:val="20"/>
              </w:rPr>
              <w:br/>
              <w:t>w arkuszu, obliczeń i prawidłowości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F10C21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B6B311D" w14:textId="77777777" w:rsidR="0064252F" w:rsidRDefault="00BC4DB2">
            <w:pPr>
              <w:widowControl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orzysta z arkusza kalkulacyjnego w podstawowym zakresie.</w:t>
            </w:r>
          </w:p>
        </w:tc>
      </w:tr>
      <w:tr w:rsidR="0064252F" w14:paraId="4EC90BFD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A5A0EC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1B3BA0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56CB4450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ykonuje w arkuszu proste obliczenia</w:t>
            </w:r>
            <w:r>
              <w:rPr>
                <w:sz w:val="20"/>
                <w:szCs w:val="20"/>
              </w:rPr>
              <w:t>.</w:t>
            </w:r>
          </w:p>
          <w:p w14:paraId="4F088D13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ykorzystuje arkusz do szybkiego rozwiązywania zadań związanych z sumowaniem</w:t>
            </w:r>
            <w:r>
              <w:rPr>
                <w:sz w:val="20"/>
                <w:szCs w:val="20"/>
              </w:rPr>
              <w:t>.</w:t>
            </w:r>
          </w:p>
          <w:p w14:paraId="1618EDD8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 xml:space="preserve">Wprowadza </w:t>
            </w:r>
            <w:r>
              <w:rPr>
                <w:color w:val="000000"/>
                <w:sz w:val="20"/>
                <w:szCs w:val="20"/>
              </w:rPr>
              <w:t>dane różnych typów</w:t>
            </w:r>
            <w:r>
              <w:rPr>
                <w:sz w:val="20"/>
                <w:szCs w:val="20"/>
              </w:rPr>
              <w:t>.</w:t>
            </w:r>
          </w:p>
          <w:p w14:paraId="55692613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 xml:space="preserve">Wprowadza </w:t>
            </w:r>
            <w:r>
              <w:rPr>
                <w:color w:val="000000"/>
                <w:sz w:val="20"/>
                <w:szCs w:val="20"/>
              </w:rPr>
              <w:t>i kopiuje proste formuły obliczeniowe</w:t>
            </w:r>
            <w:r>
              <w:rPr>
                <w:sz w:val="20"/>
                <w:szCs w:val="20"/>
              </w:rPr>
              <w:t>.</w:t>
            </w:r>
          </w:p>
          <w:p w14:paraId="3DE67FFE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 xml:space="preserve">orzysta z funkcji </w:t>
            </w:r>
            <w:proofErr w:type="spellStart"/>
            <w:r>
              <w:rPr>
                <w:color w:val="000000"/>
                <w:sz w:val="20"/>
                <w:szCs w:val="20"/>
              </w:rPr>
              <w:t>Autosumowania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4252F" w14:paraId="5D720FD6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DDC526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10D4A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BC7721F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>ozwiązuje w arkuszu proste zadania matematyczne.</w:t>
            </w:r>
          </w:p>
        </w:tc>
      </w:tr>
      <w:tr w:rsidR="0064252F" w14:paraId="23C0AC5C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D67941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69DC2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290F1217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lanuje wykonywanie obliczeń w arkuszu</w:t>
            </w:r>
            <w:r>
              <w:rPr>
                <w:sz w:val="20"/>
                <w:szCs w:val="20"/>
              </w:rPr>
              <w:t>.</w:t>
            </w:r>
          </w:p>
          <w:p w14:paraId="4235C483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nalizuje dane zawarte w arkuszu w poszukiwaniu prawidłowości.</w:t>
            </w:r>
          </w:p>
        </w:tc>
      </w:tr>
      <w:tr w:rsidR="0064252F" w14:paraId="3C364B60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A105F0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D8ABA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A6FC06F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amodzielnie formułuje wnioski.</w:t>
            </w:r>
          </w:p>
        </w:tc>
      </w:tr>
    </w:tbl>
    <w:p w14:paraId="09F66EAE" w14:textId="77777777" w:rsidR="0064252F" w:rsidRDefault="0064252F">
      <w:pPr>
        <w:spacing w:after="0"/>
        <w:rPr>
          <w:sz w:val="2"/>
          <w:szCs w:val="2"/>
        </w:rPr>
      </w:pPr>
    </w:p>
    <w:tbl>
      <w:tblPr>
        <w:tblStyle w:val="a1"/>
        <w:tblW w:w="14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6"/>
        <w:gridCol w:w="1134"/>
        <w:gridCol w:w="9846"/>
      </w:tblGrid>
      <w:tr w:rsidR="0064252F" w14:paraId="714767B3" w14:textId="77777777">
        <w:tc>
          <w:tcPr>
            <w:tcW w:w="3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00C3A8" w14:textId="77777777" w:rsidR="0064252F" w:rsidRDefault="00BC4DB2">
            <w:pPr>
              <w:spacing w:after="0" w:line="240" w:lineRule="auto"/>
              <w:ind w:left="-51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Wprowadzanie serii danych, formuł </w:t>
            </w:r>
            <w:r>
              <w:rPr>
                <w:color w:val="231F20"/>
                <w:sz w:val="20"/>
                <w:szCs w:val="20"/>
              </w:rPr>
              <w:br/>
              <w:t>i funkcji do arkusza kalkulacyjnego, porównywanie ciągów liczbowych, włączanie ochrony arkusza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5ED196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69B1AE4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>ozumie, czym jest formuła i format liczbowy, i używa ich w zadaniu</w:t>
            </w:r>
            <w:r>
              <w:rPr>
                <w:sz w:val="20"/>
                <w:szCs w:val="20"/>
              </w:rPr>
              <w:t>.</w:t>
            </w:r>
          </w:p>
          <w:p w14:paraId="67638DE5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rukuje tabele przygotowane w arkuszu.</w:t>
            </w:r>
          </w:p>
        </w:tc>
      </w:tr>
      <w:tr w:rsidR="0064252F" w14:paraId="0E388F08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2323D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2E43DF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6EEA990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 xml:space="preserve">Wprowadza </w:t>
            </w:r>
            <w:r>
              <w:rPr>
                <w:color w:val="000000"/>
                <w:sz w:val="20"/>
                <w:szCs w:val="20"/>
              </w:rPr>
              <w:t>do arkusza serie danych formuły i funkcje</w:t>
            </w:r>
            <w:r>
              <w:rPr>
                <w:sz w:val="20"/>
                <w:szCs w:val="20"/>
              </w:rPr>
              <w:t>.</w:t>
            </w:r>
          </w:p>
          <w:p w14:paraId="4CEBD433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dróżnia i </w:t>
            </w:r>
            <w:r>
              <w:rPr>
                <w:sz w:val="20"/>
                <w:szCs w:val="20"/>
              </w:rPr>
              <w:t xml:space="preserve">Wprowadza </w:t>
            </w:r>
            <w:r>
              <w:rPr>
                <w:color w:val="000000"/>
                <w:sz w:val="20"/>
                <w:szCs w:val="20"/>
              </w:rPr>
              <w:t>różne formaty liczbowe.</w:t>
            </w:r>
          </w:p>
        </w:tc>
      </w:tr>
      <w:tr w:rsidR="0064252F" w14:paraId="4CCFD937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3EBF7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103634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BFC29B4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Pl</w:t>
            </w:r>
            <w:r>
              <w:rPr>
                <w:color w:val="000000"/>
                <w:sz w:val="20"/>
                <w:szCs w:val="20"/>
              </w:rPr>
              <w:t>anuje wykonywanie obliczeń w arkuszu</w:t>
            </w:r>
            <w:r>
              <w:rPr>
                <w:sz w:val="20"/>
                <w:szCs w:val="20"/>
              </w:rPr>
              <w:t>.</w:t>
            </w:r>
          </w:p>
          <w:p w14:paraId="23D8BCCD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orównuje ciągi liczbowe i odnajduje występujące w nich prawidłowości.</w:t>
            </w:r>
          </w:p>
        </w:tc>
      </w:tr>
      <w:tr w:rsidR="0064252F" w14:paraId="1ECDB38F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CCFD87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7091F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5795C560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nalizuje dane zawarte w arkuszu</w:t>
            </w:r>
            <w:r>
              <w:rPr>
                <w:sz w:val="20"/>
                <w:szCs w:val="20"/>
              </w:rPr>
              <w:t>.</w:t>
            </w:r>
          </w:p>
          <w:p w14:paraId="27C1C8EC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worzy prosty kalkulator matematyczny</w:t>
            </w:r>
            <w:r>
              <w:rPr>
                <w:sz w:val="20"/>
                <w:szCs w:val="20"/>
              </w:rPr>
              <w:t>.</w:t>
            </w:r>
          </w:p>
          <w:p w14:paraId="5045BF6E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>niemożliwia zmianę danych w arkuszu (włącza ochronę arkusza).</w:t>
            </w:r>
          </w:p>
        </w:tc>
      </w:tr>
      <w:tr w:rsidR="0064252F" w14:paraId="73C7C53B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6E2B32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7C0A7D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2EAB1169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amodzielnie formułuje wnioski.</w:t>
            </w:r>
          </w:p>
        </w:tc>
      </w:tr>
      <w:tr w:rsidR="0064252F" w14:paraId="4A371F80" w14:textId="77777777">
        <w:tc>
          <w:tcPr>
            <w:tcW w:w="3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64B57" w14:textId="77777777" w:rsidR="0064252F" w:rsidRDefault="00BC4DB2">
            <w:pPr>
              <w:spacing w:after="0" w:line="240" w:lineRule="auto"/>
              <w:ind w:left="-51" w:right="215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Rysowanie wykresów funkcji </w:t>
            </w:r>
            <w:r>
              <w:rPr>
                <w:color w:val="231F20"/>
                <w:sz w:val="20"/>
                <w:szCs w:val="20"/>
              </w:rPr>
              <w:br/>
              <w:t xml:space="preserve">za pomocą kreatora wykresów arkusza kalkulacyjnego, wstawianie </w:t>
            </w:r>
            <w:r>
              <w:rPr>
                <w:color w:val="231F20"/>
                <w:sz w:val="20"/>
                <w:szCs w:val="20"/>
              </w:rPr>
              <w:br/>
              <w:t>i formatowanie wykresu punktowego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E51975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120E509C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>ozumie, czym jest wykres, i drukuje go wraz z tabelą danych.</w:t>
            </w:r>
          </w:p>
        </w:tc>
      </w:tr>
      <w:tr w:rsidR="0064252F" w14:paraId="73AFF2D7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C05F7F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1C577D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245533C6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rzygotowuje dane do wykonania wykresu funkcji liniowej.</w:t>
            </w:r>
          </w:p>
        </w:tc>
      </w:tr>
      <w:tr w:rsidR="0064252F" w14:paraId="65EEE901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41FFC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BE661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FD1FD4A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worzy wykresy funkcji liniowych za pomocą kreatora wykresów.</w:t>
            </w:r>
          </w:p>
        </w:tc>
      </w:tr>
      <w:tr w:rsidR="0064252F" w14:paraId="29056D36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DC593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155B2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1C815779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pisuje i formatuje elementy wykresu.</w:t>
            </w:r>
          </w:p>
        </w:tc>
      </w:tr>
      <w:tr w:rsidR="0064252F" w14:paraId="5E5D9573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B898E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18FDBB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4CAAD0D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amodzielnie formułuje wnioski.</w:t>
            </w:r>
          </w:p>
        </w:tc>
      </w:tr>
      <w:tr w:rsidR="0064252F" w14:paraId="415088ED" w14:textId="77777777">
        <w:tc>
          <w:tcPr>
            <w:tcW w:w="3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B52CA" w14:textId="77777777" w:rsidR="0064252F" w:rsidRDefault="00BC4DB2">
            <w:pPr>
              <w:spacing w:after="0" w:line="240" w:lineRule="auto"/>
              <w:ind w:left="-51" w:right="53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Przeglądanie i sortowanie dużych zestawów danych w arkuszu kalkulacyjnym, tworzenie tabeli przestawnej, wykonywanie prostych obliczeń statystycznych </w:t>
            </w:r>
            <w:r>
              <w:rPr>
                <w:color w:val="231F20"/>
                <w:sz w:val="20"/>
                <w:szCs w:val="20"/>
              </w:rPr>
              <w:br/>
              <w:t>i prezentowanie ich w arkuszu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E3EC72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7F29BD1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 xml:space="preserve">ozumie, czym jest funkcja, i </w:t>
            </w:r>
            <w:r>
              <w:rPr>
                <w:sz w:val="20"/>
                <w:szCs w:val="20"/>
              </w:rPr>
              <w:t>Z pom</w:t>
            </w:r>
            <w:r>
              <w:rPr>
                <w:color w:val="000000"/>
                <w:sz w:val="20"/>
                <w:szCs w:val="20"/>
              </w:rPr>
              <w:t>ocą nauczyciela korzysta z kreatora funkcji.</w:t>
            </w:r>
          </w:p>
        </w:tc>
      </w:tr>
      <w:tr w:rsidR="0064252F" w14:paraId="53AC6574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1CA6F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FD219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B8BF7C0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rzegląda, sortuje i filtruje w arkuszu duże zestawy danych.</w:t>
            </w:r>
          </w:p>
        </w:tc>
      </w:tr>
      <w:tr w:rsidR="0064252F" w14:paraId="4FF7017B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BCF1C7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42294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BFF65F3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amodzielnie korzysta z funkcji statystycznych </w:t>
            </w:r>
            <w:r>
              <w:rPr>
                <w:color w:val="231F20"/>
                <w:sz w:val="20"/>
                <w:szCs w:val="20"/>
              </w:rPr>
              <w:t>LICZ.JEŻELI i CZĘSTOŚĆ.</w:t>
            </w:r>
          </w:p>
        </w:tc>
      </w:tr>
      <w:tr w:rsidR="0064252F" w14:paraId="0DFC4E27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009C3B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766762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56926A4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worzy tabelę przestawną.</w:t>
            </w:r>
          </w:p>
        </w:tc>
      </w:tr>
      <w:tr w:rsidR="0064252F" w14:paraId="2B1B304E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EE937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559B8E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03D4F61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amodzielnie formułuje wnioski.</w:t>
            </w:r>
          </w:p>
        </w:tc>
      </w:tr>
    </w:tbl>
    <w:p w14:paraId="4D18E1AC" w14:textId="77777777" w:rsidR="0064252F" w:rsidRDefault="0064252F">
      <w:pPr>
        <w:spacing w:after="0"/>
        <w:rPr>
          <w:sz w:val="2"/>
          <w:szCs w:val="2"/>
        </w:rPr>
      </w:pPr>
    </w:p>
    <w:tbl>
      <w:tblPr>
        <w:tblStyle w:val="a2"/>
        <w:tblW w:w="14456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6"/>
        <w:gridCol w:w="1122"/>
        <w:gridCol w:w="9868"/>
      </w:tblGrid>
      <w:tr w:rsidR="0064252F" w14:paraId="3B0D8EDA" w14:textId="77777777">
        <w:tc>
          <w:tcPr>
            <w:tcW w:w="3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966C4F" w14:textId="77777777" w:rsidR="0064252F" w:rsidRDefault="00BC4DB2">
            <w:pPr>
              <w:spacing w:after="0" w:line="240" w:lineRule="auto"/>
              <w:ind w:right="53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Przeglądanie i analizowanie dużych zestawów danych w arkuszu kalkulacyjnym, zastosowanie wybranych funkcji statystycznych oraz linii trendu, przetwarzanie rozproszone i projekty realizowane w tym systemie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C5F0F5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3B9D42C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orzysta z arkusza kalkulacyjnego w podstawowym zakresie.</w:t>
            </w:r>
          </w:p>
        </w:tc>
      </w:tr>
      <w:tr w:rsidR="0064252F" w14:paraId="0FCF1F78" w14:textId="77777777">
        <w:tc>
          <w:tcPr>
            <w:tcW w:w="3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E0635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0DDE6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E3D6E56" w14:textId="77777777" w:rsidR="0064252F" w:rsidRDefault="00BC4DB2">
            <w:pPr>
              <w:spacing w:after="0" w:line="240" w:lineRule="auto"/>
            </w:pP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rzegląda w arkuszu duże tabele i wyszukuje dane</w:t>
            </w:r>
            <w:r>
              <w:rPr>
                <w:sz w:val="20"/>
                <w:szCs w:val="20"/>
              </w:rPr>
              <w:t>.</w:t>
            </w:r>
          </w:p>
          <w:p w14:paraId="55BEB268" w14:textId="77777777" w:rsidR="0064252F" w:rsidRDefault="00BC4DB2">
            <w:pPr>
              <w:spacing w:after="0" w:line="240" w:lineRule="auto"/>
            </w:pPr>
            <w:r>
              <w:rPr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 xml:space="preserve">orzysta z </w:t>
            </w:r>
            <w:r>
              <w:rPr>
                <w:color w:val="231F20"/>
                <w:sz w:val="20"/>
                <w:szCs w:val="20"/>
              </w:rPr>
              <w:t>funkcji statystycznych ŚREDNIA, MIN, MAX i MEDIANA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4252F" w14:paraId="4C18D170" w14:textId="77777777">
        <w:tc>
          <w:tcPr>
            <w:tcW w:w="3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6F059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F512F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048A6386" w14:textId="77777777" w:rsidR="0064252F" w:rsidRDefault="00BC4DB2">
            <w:pPr>
              <w:spacing w:after="0" w:line="240" w:lineRule="auto"/>
            </w:pPr>
            <w:r>
              <w:rPr>
                <w:color w:val="231F20"/>
                <w:sz w:val="20"/>
                <w:szCs w:val="20"/>
              </w:rPr>
              <w:t>Omawia specyfikę przetwarzania rozproszonego i opisuje wybrane projekty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4252F" w14:paraId="3FC19C43" w14:textId="77777777">
        <w:tc>
          <w:tcPr>
            <w:tcW w:w="3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793A5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8189A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AB4A8EF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worzy wykres zależności XY i wstawia linię trendu.</w:t>
            </w:r>
          </w:p>
        </w:tc>
      </w:tr>
      <w:tr w:rsidR="0064252F" w14:paraId="78BE119E" w14:textId="77777777">
        <w:tc>
          <w:tcPr>
            <w:tcW w:w="3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947C1A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9A90B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886DC4B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amodzielnie formułuje wnioski.</w:t>
            </w:r>
          </w:p>
        </w:tc>
      </w:tr>
      <w:tr w:rsidR="0064252F" w14:paraId="2A55E33F" w14:textId="77777777">
        <w:tc>
          <w:tcPr>
            <w:tcW w:w="3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B6DB94" w14:textId="77777777" w:rsidR="0064252F" w:rsidRDefault="00BC4DB2">
            <w:pPr>
              <w:spacing w:after="0" w:line="240" w:lineRule="auto"/>
              <w:ind w:left="-51" w:right="53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Wprowadzenie do pracy </w:t>
            </w:r>
            <w:r>
              <w:rPr>
                <w:color w:val="231F20"/>
                <w:sz w:val="20"/>
                <w:szCs w:val="20"/>
              </w:rPr>
              <w:br/>
              <w:t xml:space="preserve">z kartotekową bazą danych </w:t>
            </w:r>
            <w:r>
              <w:rPr>
                <w:color w:val="231F20"/>
                <w:sz w:val="20"/>
                <w:szCs w:val="20"/>
              </w:rPr>
              <w:br/>
              <w:t xml:space="preserve">– przygotowanie, filtrowanie, uzupełnianie, poprawianie </w:t>
            </w:r>
            <w:r>
              <w:rPr>
                <w:color w:val="231F20"/>
                <w:sz w:val="20"/>
                <w:szCs w:val="20"/>
              </w:rPr>
              <w:br/>
              <w:t xml:space="preserve">i sortowanie danych, zastosowanie </w:t>
            </w:r>
            <w:r>
              <w:rPr>
                <w:color w:val="231F20"/>
                <w:sz w:val="20"/>
                <w:szCs w:val="20"/>
              </w:rPr>
              <w:lastRenderedPageBreak/>
              <w:t>formularza do wpisywania danych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1275F0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2</w:t>
            </w:r>
          </w:p>
        </w:tc>
        <w:tc>
          <w:tcPr>
            <w:tcW w:w="9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743425E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yjaśnia, czym jest kartotekowa baza danych.</w:t>
            </w:r>
          </w:p>
        </w:tc>
      </w:tr>
      <w:tr w:rsidR="0064252F" w14:paraId="63316A0A" w14:textId="77777777">
        <w:tc>
          <w:tcPr>
            <w:tcW w:w="3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FBAC39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AD35C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575B434B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 xml:space="preserve">pisuje dane do arkusza udostępnionego do edycji w chmurze. </w:t>
            </w:r>
          </w:p>
        </w:tc>
      </w:tr>
      <w:tr w:rsidR="0064252F" w14:paraId="109F5478" w14:textId="77777777">
        <w:tc>
          <w:tcPr>
            <w:tcW w:w="3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BDDAA5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79E40E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62EA727" w14:textId="77777777" w:rsidR="0064252F" w:rsidRDefault="00BC4DB2">
            <w:pPr>
              <w:spacing w:after="0" w:line="240" w:lineRule="auto"/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ortuje i filtruje dane</w:t>
            </w:r>
            <w:r>
              <w:rPr>
                <w:sz w:val="20"/>
                <w:szCs w:val="20"/>
              </w:rPr>
              <w:t>.</w:t>
            </w:r>
          </w:p>
          <w:p w14:paraId="76CF7A9A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prawnie wyszukuje dane o wybranych kryteriach.</w:t>
            </w:r>
          </w:p>
        </w:tc>
      </w:tr>
      <w:tr w:rsidR="0064252F" w14:paraId="2355C2D8" w14:textId="77777777">
        <w:tc>
          <w:tcPr>
            <w:tcW w:w="3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83012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91062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0E566462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worzy formularz w celu dopisywania lub poprawiania rekordów.</w:t>
            </w:r>
          </w:p>
        </w:tc>
      </w:tr>
      <w:tr w:rsidR="0064252F" w14:paraId="707B0AB3" w14:textId="77777777">
        <w:tc>
          <w:tcPr>
            <w:tcW w:w="3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2097A3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660068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592A9ED3" w14:textId="77777777" w:rsidR="0064252F" w:rsidRDefault="00BC4DB2">
            <w:pPr>
              <w:spacing w:after="0" w:line="240" w:lineRule="auto"/>
            </w:pPr>
            <w:r>
              <w:rPr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>ozbudowuje bazę danych</w:t>
            </w:r>
            <w:r>
              <w:rPr>
                <w:sz w:val="20"/>
                <w:szCs w:val="20"/>
              </w:rPr>
              <w:t>.</w:t>
            </w:r>
          </w:p>
          <w:p w14:paraId="531BE708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blicza wystąpienia pewnych danych za pomocą wbudowanych funkcji.</w:t>
            </w:r>
          </w:p>
        </w:tc>
      </w:tr>
      <w:tr w:rsidR="0064252F" w14:paraId="4057C41B" w14:textId="77777777">
        <w:tc>
          <w:tcPr>
            <w:tcW w:w="3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566B57" w14:textId="77777777" w:rsidR="0064252F" w:rsidRDefault="00BC4DB2">
            <w:pPr>
              <w:spacing w:after="0" w:line="240" w:lineRule="auto"/>
              <w:ind w:left="-51" w:right="53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Wykorzystanie funkcji losowych </w:t>
            </w:r>
            <w:r>
              <w:rPr>
                <w:color w:val="231F20"/>
                <w:sz w:val="20"/>
                <w:szCs w:val="20"/>
              </w:rPr>
              <w:br/>
              <w:t xml:space="preserve">w arkuszu kalkulacyjnym, przeprowadzanie symulacji </w:t>
            </w:r>
            <w:r>
              <w:rPr>
                <w:color w:val="231F20"/>
                <w:sz w:val="20"/>
                <w:szCs w:val="20"/>
              </w:rPr>
              <w:br/>
              <w:t>procesu o losowym przebiegu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0BB3F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02FC6D81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yjaśnia, czym jest doświadczenie losowe, i używa prostej funkcji losującej</w:t>
            </w:r>
            <w:r>
              <w:rPr>
                <w:sz w:val="20"/>
                <w:szCs w:val="20"/>
              </w:rPr>
              <w:t>.</w:t>
            </w:r>
          </w:p>
          <w:p w14:paraId="2901AD08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  <w:r>
              <w:rPr>
                <w:color w:val="000000"/>
                <w:sz w:val="20"/>
                <w:szCs w:val="20"/>
              </w:rPr>
              <w:t>ukuje wykresy obrazujące wyniki doświadczenia.</w:t>
            </w:r>
          </w:p>
        </w:tc>
      </w:tr>
      <w:tr w:rsidR="0064252F" w14:paraId="1D42304A" w14:textId="77777777">
        <w:tc>
          <w:tcPr>
            <w:tcW w:w="3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0B1322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E9B239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096741BA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orzysta z funkcji losowych w arkuszu</w:t>
            </w:r>
            <w:r>
              <w:rPr>
                <w:sz w:val="20"/>
                <w:szCs w:val="20"/>
              </w:rPr>
              <w:t>.</w:t>
            </w:r>
          </w:p>
          <w:p w14:paraId="59514147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rafnie ocenia wynik prostego doświadczenia losowego.</w:t>
            </w:r>
          </w:p>
        </w:tc>
      </w:tr>
      <w:tr w:rsidR="0064252F" w14:paraId="76AB1CF1" w14:textId="77777777">
        <w:tc>
          <w:tcPr>
            <w:tcW w:w="3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434527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09A79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51F2DB5D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rzeprowadza zadaną symulację prostego doświadczenia z użyciem funkcji losującej</w:t>
            </w:r>
            <w:r>
              <w:rPr>
                <w:sz w:val="20"/>
                <w:szCs w:val="20"/>
              </w:rPr>
              <w:t>.</w:t>
            </w:r>
          </w:p>
          <w:p w14:paraId="6CD65C98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ykonuje wykres wyników doświadczenia.</w:t>
            </w:r>
          </w:p>
        </w:tc>
      </w:tr>
      <w:tr w:rsidR="0064252F" w14:paraId="54601543" w14:textId="77777777">
        <w:tc>
          <w:tcPr>
            <w:tcW w:w="3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22EC8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49716B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A90E9A3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amodzielnie planuje i przeprowadza symulację procesu o losowym przebiegu.</w:t>
            </w:r>
          </w:p>
        </w:tc>
      </w:tr>
      <w:tr w:rsidR="0064252F" w14:paraId="76BB8481" w14:textId="77777777">
        <w:tc>
          <w:tcPr>
            <w:tcW w:w="3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1C9FA2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24B9BB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9F61765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amodzielnie planuje obliczenia i formułuje wnioski</w:t>
            </w:r>
            <w:r>
              <w:rPr>
                <w:sz w:val="20"/>
                <w:szCs w:val="20"/>
              </w:rPr>
              <w:t>.</w:t>
            </w:r>
          </w:p>
          <w:p w14:paraId="30EC5D14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roponuje doświadczenie losowe i zawczasu ocenia jego przebieg.</w:t>
            </w:r>
          </w:p>
        </w:tc>
      </w:tr>
    </w:tbl>
    <w:p w14:paraId="12D74A91" w14:textId="77777777" w:rsidR="0064252F" w:rsidRDefault="0064252F">
      <w:pPr>
        <w:rPr>
          <w:sz w:val="2"/>
          <w:szCs w:val="2"/>
        </w:rPr>
      </w:pPr>
    </w:p>
    <w:tbl>
      <w:tblPr>
        <w:tblStyle w:val="a3"/>
        <w:tblW w:w="14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6"/>
        <w:gridCol w:w="1134"/>
        <w:gridCol w:w="9846"/>
      </w:tblGrid>
      <w:tr w:rsidR="0064252F" w14:paraId="1AB69EE1" w14:textId="77777777">
        <w:trPr>
          <w:trHeight w:val="300"/>
        </w:trPr>
        <w:tc>
          <w:tcPr>
            <w:tcW w:w="144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EAAAA"/>
            <w:vAlign w:val="center"/>
          </w:tcPr>
          <w:p w14:paraId="68546055" w14:textId="77777777" w:rsidR="0064252F" w:rsidRDefault="00BC4DB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ROCZNA</w:t>
            </w:r>
          </w:p>
          <w:p w14:paraId="08009DE9" w14:textId="77777777" w:rsidR="0064252F" w:rsidRDefault="00BC4DB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-obowiązuje zakres wiedzy i umiejętności wymagany na ocenę śródroczną, oraz:</w:t>
            </w:r>
          </w:p>
        </w:tc>
      </w:tr>
      <w:tr w:rsidR="0064252F" w14:paraId="6EF68D49" w14:textId="77777777">
        <w:tc>
          <w:tcPr>
            <w:tcW w:w="3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9F028" w14:textId="77777777" w:rsidR="0064252F" w:rsidRDefault="00BC4DB2">
            <w:pPr>
              <w:spacing w:after="0" w:line="240" w:lineRule="auto"/>
              <w:ind w:left="-51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Rysowanie drzew binarnych zwykłego </w:t>
            </w:r>
            <w:r>
              <w:rPr>
                <w:color w:val="231F20"/>
                <w:sz w:val="20"/>
                <w:szCs w:val="20"/>
              </w:rPr>
              <w:br/>
              <w:t xml:space="preserve">i losowego w </w:t>
            </w:r>
            <w:proofErr w:type="spellStart"/>
            <w:r>
              <w:rPr>
                <w:color w:val="231F20"/>
                <w:sz w:val="20"/>
                <w:szCs w:val="20"/>
              </w:rPr>
              <w:t>Scratchu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i w </w:t>
            </w:r>
            <w:proofErr w:type="spellStart"/>
            <w:r>
              <w:rPr>
                <w:color w:val="231F20"/>
                <w:sz w:val="20"/>
                <w:szCs w:val="20"/>
              </w:rPr>
              <w:t>Pythonie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7F273E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561140FA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twiera i analizuje projekt w </w:t>
            </w:r>
            <w:proofErr w:type="spellStart"/>
            <w:r>
              <w:rPr>
                <w:color w:val="000000"/>
                <w:sz w:val="20"/>
                <w:szCs w:val="20"/>
              </w:rPr>
              <w:t>Scratchu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4252F" w14:paraId="7174F5F4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971AE4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EF498F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4E5DDA6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pisuje algorytm tworzenia drzewa binarnego.</w:t>
            </w:r>
          </w:p>
        </w:tc>
      </w:tr>
      <w:tr w:rsidR="0064252F" w14:paraId="123885BF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0C8AE0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88952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06F8CF62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Z pom</w:t>
            </w:r>
            <w:r>
              <w:rPr>
                <w:color w:val="000000"/>
                <w:sz w:val="20"/>
                <w:szCs w:val="20"/>
              </w:rPr>
              <w:t xml:space="preserve">ocą nauczyciela realizuje w </w:t>
            </w:r>
            <w:proofErr w:type="spellStart"/>
            <w:r>
              <w:rPr>
                <w:color w:val="000000"/>
                <w:sz w:val="20"/>
                <w:szCs w:val="20"/>
              </w:rPr>
              <w:t>Pythonie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algorytm dla zwykłego drzewa binarnego.</w:t>
            </w:r>
          </w:p>
        </w:tc>
      </w:tr>
      <w:tr w:rsidR="0064252F" w14:paraId="4C717A96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FAB22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04FA69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A077DCA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 xml:space="preserve">ealizuje w </w:t>
            </w:r>
            <w:proofErr w:type="spellStart"/>
            <w:r>
              <w:rPr>
                <w:color w:val="000000"/>
                <w:sz w:val="20"/>
                <w:szCs w:val="20"/>
              </w:rPr>
              <w:t>Pythonie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algorytm dla drzew binarnych zwykłego i losowego.</w:t>
            </w:r>
          </w:p>
        </w:tc>
      </w:tr>
      <w:tr w:rsidR="0064252F" w14:paraId="7C1A5713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789BEB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024E88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218B67D0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worzy własne wariacje programu, np. dodając parametry (dwa kąty odchylenia itp.).</w:t>
            </w:r>
          </w:p>
        </w:tc>
      </w:tr>
      <w:tr w:rsidR="0064252F" w14:paraId="3D272911" w14:textId="77777777">
        <w:tc>
          <w:tcPr>
            <w:tcW w:w="3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B5CCE" w14:textId="77777777" w:rsidR="0064252F" w:rsidRDefault="00BC4DB2">
            <w:pPr>
              <w:spacing w:after="0" w:line="240" w:lineRule="auto"/>
              <w:ind w:left="-51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Rysowanie płatka Kocha i trójkąta Sierpińskiego w środowisku </w:t>
            </w:r>
            <w:proofErr w:type="spellStart"/>
            <w:r>
              <w:rPr>
                <w:color w:val="231F20"/>
                <w:sz w:val="20"/>
                <w:szCs w:val="20"/>
              </w:rPr>
              <w:t>App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Lab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409B4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08A50115" w14:textId="77777777" w:rsidR="0064252F" w:rsidRDefault="00BC4DB2">
            <w:pPr>
              <w:spacing w:after="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Otwiera i analizuje projekty w </w:t>
            </w:r>
            <w:proofErr w:type="spellStart"/>
            <w:r>
              <w:rPr>
                <w:color w:val="231F20"/>
                <w:sz w:val="20"/>
                <w:szCs w:val="20"/>
              </w:rPr>
              <w:t>Scratchu</w:t>
            </w:r>
            <w:proofErr w:type="spellEnd"/>
            <w:r>
              <w:rPr>
                <w:color w:val="231F20"/>
                <w:sz w:val="20"/>
                <w:szCs w:val="20"/>
              </w:rPr>
              <w:t>.</w:t>
            </w:r>
          </w:p>
        </w:tc>
      </w:tr>
      <w:tr w:rsidR="0064252F" w14:paraId="2BA9F589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5F51FC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D8FE19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898DED9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color w:val="231F20"/>
                <w:sz w:val="20"/>
                <w:szCs w:val="20"/>
              </w:rPr>
              <w:t>Opisuje algorytmy tworzenia trójkąta Sierpińskiego i płatka Kocha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4252F" w14:paraId="7E9962BB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3D6648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9A601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53B26A00" w14:textId="77777777" w:rsidR="0064252F" w:rsidRDefault="00BC4DB2">
            <w:pPr>
              <w:spacing w:after="0" w:line="240" w:lineRule="auto"/>
            </w:pPr>
            <w:r>
              <w:rPr>
                <w:sz w:val="20"/>
                <w:szCs w:val="20"/>
              </w:rPr>
              <w:t>Z pom</w:t>
            </w:r>
            <w:r>
              <w:rPr>
                <w:color w:val="000000"/>
                <w:sz w:val="20"/>
                <w:szCs w:val="20"/>
              </w:rPr>
              <w:t xml:space="preserve">ocą nauczyciela </w:t>
            </w:r>
            <w:r>
              <w:rPr>
                <w:color w:val="231F20"/>
                <w:sz w:val="20"/>
                <w:szCs w:val="20"/>
              </w:rPr>
              <w:t xml:space="preserve">realizuje przynajmniej jeden z algorytmów w środowisku </w:t>
            </w:r>
            <w:proofErr w:type="spellStart"/>
            <w:r>
              <w:rPr>
                <w:color w:val="231F20"/>
                <w:sz w:val="20"/>
                <w:szCs w:val="20"/>
              </w:rPr>
              <w:t>App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Lab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4252F" w14:paraId="7C3603F3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6D8CE1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271C6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14939133" w14:textId="77777777" w:rsidR="0064252F" w:rsidRDefault="00BC4DB2">
            <w:pPr>
              <w:spacing w:after="0" w:line="240" w:lineRule="auto"/>
            </w:pPr>
            <w:r>
              <w:rPr>
                <w:color w:val="231F20"/>
                <w:sz w:val="20"/>
                <w:szCs w:val="20"/>
              </w:rPr>
              <w:t xml:space="preserve">Realizuje oba algorytmy w środowisku </w:t>
            </w:r>
            <w:proofErr w:type="spellStart"/>
            <w:r>
              <w:rPr>
                <w:color w:val="231F20"/>
                <w:sz w:val="20"/>
                <w:szCs w:val="20"/>
              </w:rPr>
              <w:t>App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Lab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4252F" w14:paraId="20460480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428AD9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D56D30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4CAB9C7" w14:textId="77777777" w:rsidR="0064252F" w:rsidRDefault="00BC4DB2">
            <w:pPr>
              <w:spacing w:after="0" w:line="240" w:lineRule="auto"/>
            </w:pPr>
            <w:r>
              <w:rPr>
                <w:color w:val="231F20"/>
                <w:sz w:val="20"/>
                <w:szCs w:val="20"/>
              </w:rPr>
              <w:t xml:space="preserve">Realizuje własne pomysły rysunków fraktali w środowisku </w:t>
            </w:r>
            <w:proofErr w:type="spellStart"/>
            <w:r>
              <w:rPr>
                <w:color w:val="231F20"/>
                <w:sz w:val="20"/>
                <w:szCs w:val="20"/>
              </w:rPr>
              <w:t>App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Lab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4252F" w14:paraId="380F2FD3" w14:textId="77777777">
        <w:tc>
          <w:tcPr>
            <w:tcW w:w="3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76A0F" w14:textId="77777777" w:rsidR="0064252F" w:rsidRDefault="00BC4DB2">
            <w:pPr>
              <w:spacing w:after="0" w:line="240" w:lineRule="auto"/>
              <w:ind w:left="-51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Programowanie gry w ciepło–zimno </w:t>
            </w:r>
            <w:r>
              <w:rPr>
                <w:color w:val="231F20"/>
                <w:sz w:val="20"/>
                <w:szCs w:val="20"/>
              </w:rPr>
              <w:br/>
              <w:t xml:space="preserve">w </w:t>
            </w:r>
            <w:proofErr w:type="spellStart"/>
            <w:r>
              <w:rPr>
                <w:color w:val="231F20"/>
                <w:sz w:val="20"/>
                <w:szCs w:val="20"/>
              </w:rPr>
              <w:t>Scratchu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i w środowisku </w:t>
            </w:r>
            <w:r>
              <w:rPr>
                <w:color w:val="231F20"/>
                <w:sz w:val="20"/>
                <w:szCs w:val="20"/>
              </w:rPr>
              <w:br/>
            </w:r>
            <w:r>
              <w:rPr>
                <w:color w:val="231F20"/>
                <w:sz w:val="20"/>
                <w:szCs w:val="20"/>
              </w:rPr>
              <w:lastRenderedPageBreak/>
              <w:t>Processing JS Akademii Khana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1C86D5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2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96D7ADD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twiera i analizuje projekt w </w:t>
            </w:r>
            <w:proofErr w:type="spellStart"/>
            <w:r>
              <w:rPr>
                <w:color w:val="000000"/>
                <w:sz w:val="20"/>
                <w:szCs w:val="20"/>
              </w:rPr>
              <w:t>Scratchu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4252F" w14:paraId="491B684E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A8CB1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E43060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320B70D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pisuje algorytm rysowania.</w:t>
            </w:r>
          </w:p>
        </w:tc>
      </w:tr>
      <w:tr w:rsidR="0064252F" w14:paraId="53F44F83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D5878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B7CF28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0930A05" w14:textId="77777777" w:rsidR="0064252F" w:rsidRDefault="00BC4DB2">
            <w:pPr>
              <w:spacing w:after="0" w:line="240" w:lineRule="auto"/>
            </w:pPr>
            <w:r>
              <w:rPr>
                <w:sz w:val="20"/>
                <w:szCs w:val="20"/>
              </w:rPr>
              <w:t>Z pom</w:t>
            </w:r>
            <w:r>
              <w:rPr>
                <w:color w:val="000000"/>
                <w:sz w:val="20"/>
                <w:szCs w:val="20"/>
              </w:rPr>
              <w:t xml:space="preserve">ocą nauczyciela realizuje algorytm </w:t>
            </w:r>
            <w:r>
              <w:rPr>
                <w:color w:val="231F20"/>
                <w:sz w:val="20"/>
                <w:szCs w:val="20"/>
              </w:rPr>
              <w:t>w środowisku Processing JS Akademii Khana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4252F" w14:paraId="54388BA4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B2B6E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DE08CF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E04AB9D" w14:textId="77777777" w:rsidR="0064252F" w:rsidRDefault="00BC4DB2">
            <w:pPr>
              <w:spacing w:after="0" w:line="240" w:lineRule="auto"/>
            </w:pPr>
            <w:r>
              <w:rPr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orzysta z dokumentacji</w:t>
            </w:r>
            <w:r>
              <w:rPr>
                <w:color w:val="231F20"/>
                <w:sz w:val="20"/>
                <w:szCs w:val="20"/>
              </w:rPr>
              <w:t xml:space="preserve"> Processing JS </w:t>
            </w:r>
            <w:r>
              <w:rPr>
                <w:color w:val="000000"/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Wprowadza </w:t>
            </w:r>
            <w:r>
              <w:rPr>
                <w:color w:val="000000"/>
                <w:sz w:val="20"/>
                <w:szCs w:val="20"/>
              </w:rPr>
              <w:t>własne zmiany.</w:t>
            </w:r>
          </w:p>
        </w:tc>
      </w:tr>
      <w:tr w:rsidR="0064252F" w14:paraId="0F1017C2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1E8C0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ABCE2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90CE73E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>ealizuje własne pomysły interaktywnej animacji.</w:t>
            </w:r>
          </w:p>
        </w:tc>
      </w:tr>
      <w:tr w:rsidR="0064252F" w14:paraId="1B205DD3" w14:textId="77777777">
        <w:tc>
          <w:tcPr>
            <w:tcW w:w="3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C25F8" w14:textId="77777777" w:rsidR="0064252F" w:rsidRDefault="00BC4DB2">
            <w:pPr>
              <w:spacing w:after="0" w:line="240" w:lineRule="auto"/>
              <w:ind w:left="-51" w:right="21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Symulacja procesu dla różnych ustawień początkowych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999A7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24884734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 xml:space="preserve">ruchamia gotowe symulacje </w:t>
            </w:r>
            <w:r>
              <w:rPr>
                <w:i/>
                <w:color w:val="000000"/>
                <w:sz w:val="20"/>
                <w:szCs w:val="20"/>
              </w:rPr>
              <w:t>Gry w życie</w:t>
            </w:r>
            <w:r>
              <w:rPr>
                <w:color w:val="000000"/>
                <w:sz w:val="20"/>
                <w:szCs w:val="20"/>
              </w:rPr>
              <w:t xml:space="preserve"> na wybranej stronie internetowej.</w:t>
            </w:r>
          </w:p>
        </w:tc>
      </w:tr>
      <w:tr w:rsidR="0064252F" w14:paraId="7F7AB22C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BC2984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9179D5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BFBA1CA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pisuje zasady </w:t>
            </w:r>
            <w:r>
              <w:rPr>
                <w:i/>
                <w:color w:val="000000"/>
                <w:sz w:val="20"/>
                <w:szCs w:val="20"/>
              </w:rPr>
              <w:t>Gry w życie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4252F" w14:paraId="0845B13E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12427D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D7CAB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52F47BFE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ksperymentuje i obserwuje etapy życia na planecie.</w:t>
            </w:r>
          </w:p>
        </w:tc>
      </w:tr>
      <w:tr w:rsidR="0064252F" w14:paraId="2232BF10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AD5590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B85E70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140BC289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>
              <w:rPr>
                <w:color w:val="000000"/>
                <w:sz w:val="20"/>
                <w:szCs w:val="20"/>
              </w:rPr>
              <w:t>najduje układy, w których populacja zachowuje się w określony sposób.</w:t>
            </w:r>
          </w:p>
        </w:tc>
      </w:tr>
      <w:tr w:rsidR="0064252F" w14:paraId="0654D57A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D8929F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7D8E05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25BE0865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 xml:space="preserve">ealizuje własną symulację </w:t>
            </w:r>
            <w:r>
              <w:rPr>
                <w:i/>
                <w:color w:val="000000"/>
                <w:sz w:val="20"/>
                <w:szCs w:val="20"/>
              </w:rPr>
              <w:t>Gry w życie</w:t>
            </w:r>
            <w:r>
              <w:rPr>
                <w:color w:val="000000"/>
                <w:sz w:val="20"/>
                <w:szCs w:val="20"/>
              </w:rPr>
              <w:t xml:space="preserve"> w wybranym języku programowania.</w:t>
            </w:r>
          </w:p>
        </w:tc>
      </w:tr>
    </w:tbl>
    <w:p w14:paraId="7F8E5812" w14:textId="77777777" w:rsidR="0064252F" w:rsidRDefault="0064252F">
      <w:pPr>
        <w:spacing w:after="0"/>
        <w:rPr>
          <w:sz w:val="2"/>
          <w:szCs w:val="2"/>
        </w:rPr>
      </w:pPr>
    </w:p>
    <w:tbl>
      <w:tblPr>
        <w:tblStyle w:val="a4"/>
        <w:tblW w:w="1444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6"/>
        <w:gridCol w:w="1134"/>
        <w:gridCol w:w="9832"/>
      </w:tblGrid>
      <w:tr w:rsidR="0064252F" w14:paraId="77158EE3" w14:textId="77777777">
        <w:tc>
          <w:tcPr>
            <w:tcW w:w="3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D5B7EF" w14:textId="77777777" w:rsidR="0064252F" w:rsidRDefault="00BC4DB2">
            <w:pPr>
              <w:spacing w:after="0" w:line="240" w:lineRule="auto"/>
              <w:ind w:left="-51" w:right="53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Korzystanie z map internetowych, transpozycja tabel w arkuszu kalkulacyjnym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FDF603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8D38EAE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skazuje serwisy i aplikacje zawierające mapy.</w:t>
            </w:r>
          </w:p>
        </w:tc>
      </w:tr>
      <w:tr w:rsidR="0064252F" w14:paraId="3803739D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1786F7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A165CE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20CB72E5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 xml:space="preserve"> podstawowym zakresie korzysta z serwisów zawierających mapy.</w:t>
            </w:r>
          </w:p>
        </w:tc>
      </w:tr>
      <w:tr w:rsidR="0064252F" w14:paraId="79ACA707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771F41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6FCEC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151AA66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orzysta z serwisów zawierających mapy i przy ich pomocy planuje podróż</w:t>
            </w:r>
            <w:r>
              <w:rPr>
                <w:sz w:val="20"/>
                <w:szCs w:val="20"/>
              </w:rPr>
              <w:t>.</w:t>
            </w:r>
          </w:p>
          <w:p w14:paraId="2502DB88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yjaśnia, czym są GIS i GPS.</w:t>
            </w:r>
          </w:p>
        </w:tc>
      </w:tr>
      <w:tr w:rsidR="0064252F" w14:paraId="5F330931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0A157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A72BB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C60279B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ykonuje potrzebne obliczenia w arkuszu kalkulacyjnym i znajduje na mapie najbardziej centralnie położone miasto</w:t>
            </w:r>
            <w:r>
              <w:rPr>
                <w:sz w:val="20"/>
                <w:szCs w:val="20"/>
              </w:rPr>
              <w:t>.</w:t>
            </w:r>
          </w:p>
          <w:p w14:paraId="1FDC3D94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yjaśnia, czym jest transpozycja tabeli i jak ją można wykonać w arkuszu.</w:t>
            </w:r>
          </w:p>
        </w:tc>
      </w:tr>
      <w:tr w:rsidR="0064252F" w14:paraId="39AE4FB7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48002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DF9316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D1A7BF9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amodzielnie planuje działania w arkuszu i formułuje wnioski</w:t>
            </w:r>
            <w:r>
              <w:rPr>
                <w:sz w:val="20"/>
                <w:szCs w:val="20"/>
              </w:rPr>
              <w:t>.</w:t>
            </w:r>
          </w:p>
          <w:p w14:paraId="3C12D626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amodzielnie planuje podróż, porównuje i weryfikuje dane z różnych serwisów.</w:t>
            </w:r>
          </w:p>
        </w:tc>
      </w:tr>
      <w:tr w:rsidR="0064252F" w14:paraId="6F49B608" w14:textId="77777777">
        <w:tc>
          <w:tcPr>
            <w:tcW w:w="3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4E623" w14:textId="77777777" w:rsidR="0064252F" w:rsidRDefault="00BC4DB2">
            <w:pPr>
              <w:spacing w:after="0" w:line="240" w:lineRule="auto"/>
              <w:ind w:left="-51" w:right="142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Omówienie narzędzi i aplikacji użytkowych wbudowanych </w:t>
            </w:r>
            <w:r>
              <w:rPr>
                <w:color w:val="231F20"/>
                <w:sz w:val="20"/>
                <w:szCs w:val="20"/>
              </w:rPr>
              <w:br/>
              <w:t xml:space="preserve">w system Android oraz zewnętrznych, instalacja i obsługa </w:t>
            </w:r>
            <w:proofErr w:type="spellStart"/>
            <w:r>
              <w:rPr>
                <w:color w:val="231F20"/>
                <w:sz w:val="20"/>
                <w:szCs w:val="20"/>
              </w:rPr>
              <w:t>Tiny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Scanner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br/>
              <w:t xml:space="preserve">– PDF </w:t>
            </w:r>
            <w:proofErr w:type="spellStart"/>
            <w:r>
              <w:rPr>
                <w:color w:val="231F20"/>
                <w:sz w:val="20"/>
                <w:szCs w:val="20"/>
              </w:rPr>
              <w:t>Scanner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App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DB191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1A41F466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harakteryzuje podstawowe narzędzia systemu Android.</w:t>
            </w:r>
          </w:p>
        </w:tc>
      </w:tr>
      <w:tr w:rsidR="0064252F" w14:paraId="37112F27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94DF5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90B65A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AB06865" w14:textId="77777777" w:rsidR="0064252F" w:rsidRDefault="00BC4DB2">
            <w:pPr>
              <w:spacing w:after="0" w:line="240" w:lineRule="auto"/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zuka aplikacji w Sklepie Play</w:t>
            </w:r>
            <w:r>
              <w:rPr>
                <w:sz w:val="20"/>
                <w:szCs w:val="20"/>
              </w:rPr>
              <w:t>.</w:t>
            </w:r>
          </w:p>
          <w:p w14:paraId="0CA1D265" w14:textId="77777777" w:rsidR="0064252F" w:rsidRDefault="00BC4DB2">
            <w:pPr>
              <w:spacing w:after="0" w:line="240" w:lineRule="auto"/>
            </w:pPr>
            <w:r>
              <w:rPr>
                <w:sz w:val="20"/>
                <w:szCs w:val="20"/>
              </w:rPr>
              <w:t>Z pom</w:t>
            </w:r>
            <w:r>
              <w:rPr>
                <w:color w:val="000000"/>
                <w:sz w:val="20"/>
                <w:szCs w:val="20"/>
              </w:rPr>
              <w:t>ocą nauczyciela instaluje aplikację zewnętrzną na urządzeniu mobilnym.</w:t>
            </w:r>
          </w:p>
        </w:tc>
      </w:tr>
      <w:tr w:rsidR="0064252F" w14:paraId="49C9209A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AC96E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1E47C5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5B41CFE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>nstaluje aplikację na urządzeniu mobilnym z zachowaniem zasad bezpieczeństwa.</w:t>
            </w:r>
          </w:p>
        </w:tc>
      </w:tr>
      <w:tr w:rsidR="0064252F" w14:paraId="6F7ACF08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4961A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F3B57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4042E8E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>iegle posługuje się samodzielnie zainstalowanym skanerem dokumentów.</w:t>
            </w:r>
          </w:p>
        </w:tc>
      </w:tr>
      <w:tr w:rsidR="0064252F" w14:paraId="6299A423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6550C1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7D6DA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55A41C3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Ś</w:t>
            </w:r>
            <w:r>
              <w:rPr>
                <w:color w:val="000000"/>
                <w:sz w:val="20"/>
                <w:szCs w:val="20"/>
              </w:rPr>
              <w:t>wiadomie i celowo korzysta z wbudowanych i zewnętrznych aplikacji systemu Android.</w:t>
            </w:r>
          </w:p>
        </w:tc>
      </w:tr>
      <w:tr w:rsidR="0064252F" w14:paraId="157A2EEE" w14:textId="77777777">
        <w:tc>
          <w:tcPr>
            <w:tcW w:w="3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3ACBCD" w14:textId="77777777" w:rsidR="0064252F" w:rsidRDefault="00BC4DB2">
            <w:pPr>
              <w:spacing w:after="0" w:line="240" w:lineRule="auto"/>
              <w:ind w:left="-51" w:right="142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Planowanie i dokumentowanie wycieczki z wykorzystaniem urządzenia mobilnego, publikowanie trasy wycieczki w </w:t>
            </w:r>
            <w:proofErr w:type="spellStart"/>
            <w:r>
              <w:rPr>
                <w:color w:val="231F20"/>
                <w:sz w:val="20"/>
                <w:szCs w:val="20"/>
              </w:rPr>
              <w:t>internecie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A93F54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CEF5AC6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Z pom</w:t>
            </w:r>
            <w:r>
              <w:rPr>
                <w:color w:val="000000"/>
                <w:sz w:val="20"/>
                <w:szCs w:val="20"/>
              </w:rPr>
              <w:t xml:space="preserve">ocą nauczyciela instaluje aplikację </w:t>
            </w:r>
            <w:proofErr w:type="spellStart"/>
            <w:r>
              <w:rPr>
                <w:color w:val="000000"/>
                <w:sz w:val="20"/>
                <w:szCs w:val="20"/>
              </w:rPr>
              <w:t>Traseo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4252F" w14:paraId="0E396B80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672181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CF874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B544285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mawia podstawowe punkty regulaminu korzystania z usługi </w:t>
            </w:r>
            <w:proofErr w:type="spellStart"/>
            <w:r>
              <w:rPr>
                <w:color w:val="000000"/>
                <w:sz w:val="20"/>
                <w:szCs w:val="20"/>
              </w:rPr>
              <w:t>Traseo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A88D3FE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Z pom</w:t>
            </w:r>
            <w:r>
              <w:rPr>
                <w:color w:val="000000"/>
                <w:sz w:val="20"/>
                <w:szCs w:val="20"/>
              </w:rPr>
              <w:t xml:space="preserve">ocą nauczyciela tworzy konto na portalu </w:t>
            </w:r>
            <w:r>
              <w:rPr>
                <w:b/>
                <w:color w:val="000000"/>
                <w:sz w:val="20"/>
                <w:szCs w:val="20"/>
              </w:rPr>
              <w:t>www.traseo.pl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4252F" w14:paraId="7AB9F689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DDD821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94088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15ED7361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amodzielnie tworzy konto na portalu </w:t>
            </w:r>
            <w:r>
              <w:rPr>
                <w:b/>
                <w:color w:val="000000"/>
                <w:sz w:val="20"/>
                <w:szCs w:val="20"/>
              </w:rPr>
              <w:t>www.traseo.pl</w:t>
            </w:r>
            <w:r>
              <w:rPr>
                <w:sz w:val="20"/>
                <w:szCs w:val="20"/>
              </w:rPr>
              <w:t>.</w:t>
            </w:r>
          </w:p>
          <w:p w14:paraId="51701F23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lastRenderedPageBreak/>
              <w:t>Z pom</w:t>
            </w:r>
            <w:r>
              <w:rPr>
                <w:color w:val="000000"/>
                <w:sz w:val="20"/>
                <w:szCs w:val="20"/>
              </w:rPr>
              <w:t>ocą nauczyciela rejestruje i publikuje przebytą trasę</w:t>
            </w:r>
            <w:r>
              <w:rPr>
                <w:sz w:val="20"/>
                <w:szCs w:val="20"/>
              </w:rPr>
              <w:t>.</w:t>
            </w:r>
          </w:p>
          <w:p w14:paraId="556765D1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odczas rejestracji trasy zaznacza ciekawe miejsca na mapie i dodaje zdjęcia.</w:t>
            </w:r>
          </w:p>
        </w:tc>
      </w:tr>
      <w:tr w:rsidR="0064252F" w14:paraId="3912A16E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33F063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9E14E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046530ED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amodzielnie rejestruje i publikuje przebytą trasę.</w:t>
            </w:r>
          </w:p>
        </w:tc>
      </w:tr>
      <w:tr w:rsidR="0064252F" w14:paraId="1E56469B" w14:textId="77777777"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C7CEAE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50BB41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A2CA8D7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pisuje zarejestrowaną i opublikowaną trasę, stosując trafne i wyczerpujące komentarze.</w:t>
            </w:r>
          </w:p>
        </w:tc>
      </w:tr>
    </w:tbl>
    <w:p w14:paraId="6EDF5D95" w14:textId="77777777" w:rsidR="0064252F" w:rsidRDefault="0064252F">
      <w:pPr>
        <w:spacing w:after="0"/>
        <w:rPr>
          <w:sz w:val="2"/>
          <w:szCs w:val="2"/>
        </w:rPr>
      </w:pPr>
    </w:p>
    <w:tbl>
      <w:tblPr>
        <w:tblStyle w:val="a5"/>
        <w:tblW w:w="144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5"/>
        <w:gridCol w:w="1134"/>
        <w:gridCol w:w="9832"/>
      </w:tblGrid>
      <w:tr w:rsidR="0064252F" w14:paraId="33DD216F" w14:textId="77777777">
        <w:tc>
          <w:tcPr>
            <w:tcW w:w="3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5FC97" w14:textId="77777777" w:rsidR="0064252F" w:rsidRDefault="00BC4DB2">
            <w:pPr>
              <w:spacing w:after="0" w:line="240" w:lineRule="auto"/>
              <w:ind w:left="57" w:hanging="108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Technologia rozszerzonej rzeczywistości </w:t>
            </w:r>
            <w:r>
              <w:rPr>
                <w:color w:val="231F20"/>
                <w:sz w:val="20"/>
                <w:szCs w:val="20"/>
              </w:rPr>
              <w:br/>
              <w:t>i jej zastosowanie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87F038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2175322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yjaśnia, co oznaczają termin „rozszerzona rzeczywistość” oraz skrótowiec  „AR”.</w:t>
            </w:r>
          </w:p>
        </w:tc>
      </w:tr>
      <w:tr w:rsidR="0064252F" w14:paraId="6BD0C2D1" w14:textId="77777777">
        <w:tc>
          <w:tcPr>
            <w:tcW w:w="3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58703F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70151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0F5A77DD" w14:textId="77777777" w:rsidR="0064252F" w:rsidRDefault="00BC4DB2">
            <w:pPr>
              <w:spacing w:after="0" w:line="240" w:lineRule="auto"/>
            </w:pPr>
            <w:r>
              <w:rPr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orzysta z technologii AR</w:t>
            </w:r>
            <w:r>
              <w:rPr>
                <w:sz w:val="20"/>
                <w:szCs w:val="20"/>
              </w:rPr>
              <w:t>.</w:t>
            </w:r>
          </w:p>
          <w:p w14:paraId="1CB52172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dróżni rozszerzoną rzeczywistość od rzeczywistości wirtualnej.</w:t>
            </w:r>
          </w:p>
        </w:tc>
      </w:tr>
      <w:tr w:rsidR="0064252F" w14:paraId="1268859A" w14:textId="77777777">
        <w:tc>
          <w:tcPr>
            <w:tcW w:w="3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CEB2CD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AE4B73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F91409C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odaje przykłady wykorzystania technologii AR.</w:t>
            </w:r>
          </w:p>
        </w:tc>
      </w:tr>
      <w:tr w:rsidR="0064252F" w14:paraId="5FC78B42" w14:textId="77777777">
        <w:tc>
          <w:tcPr>
            <w:tcW w:w="3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A321F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C1AC8D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5805562B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odaje przykłady sytuacji, w których zastosowanie technologii AR byłoby przydatne.</w:t>
            </w:r>
          </w:p>
        </w:tc>
      </w:tr>
      <w:tr w:rsidR="0064252F" w14:paraId="335E32E4" w14:textId="77777777">
        <w:tc>
          <w:tcPr>
            <w:tcW w:w="3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364270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9F85E7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BE09FC6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yszukuje aplikacje wykorzystujące technologię AR, instaluje je i omawia ich możliwości.</w:t>
            </w:r>
          </w:p>
        </w:tc>
      </w:tr>
      <w:tr w:rsidR="0064252F" w14:paraId="633F52C8" w14:textId="77777777">
        <w:tc>
          <w:tcPr>
            <w:tcW w:w="3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D32500" w14:textId="77777777" w:rsidR="0064252F" w:rsidRDefault="00BC4DB2">
            <w:pPr>
              <w:spacing w:after="0" w:line="240" w:lineRule="auto"/>
              <w:ind w:left="57" w:hanging="108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Wybrane aplikacje wykorzystujące technologię rozszerzonej rzeczywistości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3F587A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332143D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yszukuje i opisuje omawiane na lekcji aplikacje.</w:t>
            </w:r>
          </w:p>
        </w:tc>
      </w:tr>
      <w:tr w:rsidR="0064252F" w14:paraId="2A8FF38F" w14:textId="77777777">
        <w:tc>
          <w:tcPr>
            <w:tcW w:w="3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57AEC8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D8E641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9061CE9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>nstaluje omawiane na lekcji aplikacje.</w:t>
            </w:r>
          </w:p>
        </w:tc>
      </w:tr>
      <w:tr w:rsidR="0064252F" w14:paraId="46E1C5CD" w14:textId="77777777">
        <w:tc>
          <w:tcPr>
            <w:tcW w:w="3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F716A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2EDFC1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2C4AA67D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 xml:space="preserve">ykorzystuje aplikacje, np. wykonując zdjęcia w aplikacji </w:t>
            </w:r>
            <w:proofErr w:type="spellStart"/>
            <w:r>
              <w:rPr>
                <w:color w:val="000000"/>
                <w:sz w:val="20"/>
                <w:szCs w:val="20"/>
              </w:rPr>
              <w:t>Spacecraft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3D.</w:t>
            </w:r>
          </w:p>
        </w:tc>
      </w:tr>
      <w:tr w:rsidR="0064252F" w14:paraId="3C42F5EF" w14:textId="77777777">
        <w:tc>
          <w:tcPr>
            <w:tcW w:w="3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E32BF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9DAB18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FB98C29" w14:textId="77777777" w:rsidR="0064252F" w:rsidRDefault="00BC4DB2">
            <w:pPr>
              <w:widowControl/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yszukuje i obsługuje inne aplikacje wykorzystujące technologię AR.</w:t>
            </w:r>
          </w:p>
        </w:tc>
      </w:tr>
      <w:tr w:rsidR="0064252F" w14:paraId="7B1A4945" w14:textId="77777777">
        <w:tc>
          <w:tcPr>
            <w:tcW w:w="3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E1A12C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F0FC89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114EECE" w14:textId="77777777" w:rsidR="0064252F" w:rsidRDefault="00BC4DB2">
            <w:pPr>
              <w:widowControl/>
              <w:shd w:val="clear" w:color="auto" w:fill="FFFFFF"/>
              <w:spacing w:after="0"/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 xml:space="preserve">yszukuje aplikacje wykorzystujące technologię </w:t>
            </w:r>
            <w:r>
              <w:rPr>
                <w:color w:val="000000"/>
              </w:rPr>
              <w:t>AR</w:t>
            </w:r>
            <w:r>
              <w:rPr>
                <w:color w:val="000000"/>
                <w:sz w:val="20"/>
                <w:szCs w:val="20"/>
              </w:rPr>
              <w:t>, instaluje je i omawia ich możliwości.</w:t>
            </w:r>
          </w:p>
        </w:tc>
      </w:tr>
      <w:tr w:rsidR="0064252F" w14:paraId="1E914F28" w14:textId="77777777">
        <w:tc>
          <w:tcPr>
            <w:tcW w:w="3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9E69C" w14:textId="77777777" w:rsidR="0064252F" w:rsidRDefault="00BC4DB2">
            <w:pPr>
              <w:spacing w:after="0" w:line="240" w:lineRule="auto"/>
              <w:ind w:left="-51" w:right="53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Wykorzystanie portalu Akademii Khana do dokształcania się i rozwijania zainteresowań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0C2F7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599464D5" w14:textId="77777777" w:rsidR="0064252F" w:rsidRDefault="00BC4DB2">
            <w:pPr>
              <w:spacing w:after="0" w:line="240" w:lineRule="auto"/>
            </w:pP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pisuje możliwości nauki informatyki w Akademii Khana</w:t>
            </w:r>
            <w:r>
              <w:rPr>
                <w:sz w:val="20"/>
                <w:szCs w:val="20"/>
              </w:rPr>
              <w:t>.</w:t>
            </w:r>
          </w:p>
          <w:p w14:paraId="2CED16D2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yjaśnia pojęcie „MOOC”.</w:t>
            </w:r>
          </w:p>
        </w:tc>
      </w:tr>
      <w:tr w:rsidR="0064252F" w14:paraId="0AFAD9A5" w14:textId="77777777">
        <w:tc>
          <w:tcPr>
            <w:tcW w:w="3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967557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207334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1F0819B" w14:textId="77777777" w:rsidR="0064252F" w:rsidRDefault="00BC4DB2">
            <w:pPr>
              <w:spacing w:after="0" w:line="240" w:lineRule="auto"/>
            </w:pPr>
            <w:r>
              <w:rPr>
                <w:sz w:val="20"/>
                <w:szCs w:val="20"/>
              </w:rPr>
              <w:t>Z</w:t>
            </w:r>
            <w:r>
              <w:rPr>
                <w:color w:val="000000"/>
                <w:sz w:val="20"/>
                <w:szCs w:val="20"/>
              </w:rPr>
              <w:t>najduje serwisy oferujące MOOC</w:t>
            </w:r>
            <w:r>
              <w:rPr>
                <w:sz w:val="20"/>
                <w:szCs w:val="20"/>
              </w:rPr>
              <w:t>.</w:t>
            </w:r>
          </w:p>
          <w:p w14:paraId="62A910EA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rótko charakteryzuje kursy informatyczne w Akademii Khana.</w:t>
            </w:r>
          </w:p>
        </w:tc>
      </w:tr>
      <w:tr w:rsidR="0064252F" w14:paraId="7D5DB671" w14:textId="77777777">
        <w:tc>
          <w:tcPr>
            <w:tcW w:w="3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C535A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67751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76C2D2C" w14:textId="77777777" w:rsidR="0064252F" w:rsidRDefault="00BC4DB2">
            <w:pPr>
              <w:spacing w:after="0" w:line="240" w:lineRule="auto"/>
            </w:pPr>
            <w:r>
              <w:rPr>
                <w:sz w:val="20"/>
                <w:szCs w:val="20"/>
              </w:rPr>
              <w:t>Z</w:t>
            </w:r>
            <w:r>
              <w:rPr>
                <w:color w:val="000000"/>
                <w:sz w:val="20"/>
                <w:szCs w:val="20"/>
              </w:rPr>
              <w:t>najduje kursy w serwisach oferujących MOOC</w:t>
            </w:r>
            <w:r>
              <w:rPr>
                <w:sz w:val="20"/>
                <w:szCs w:val="20"/>
              </w:rPr>
              <w:t>.</w:t>
            </w:r>
          </w:p>
          <w:p w14:paraId="3C0DED84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orzysta z kursów informatycznych w Akademii Khana.</w:t>
            </w:r>
          </w:p>
        </w:tc>
      </w:tr>
      <w:tr w:rsidR="0064252F" w14:paraId="7670B006" w14:textId="77777777">
        <w:tc>
          <w:tcPr>
            <w:tcW w:w="3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2D16EC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D5179A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3CF74DCE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otrafi zanalizować przydatność kursów w serwisach oferujących MOOC.</w:t>
            </w:r>
          </w:p>
        </w:tc>
      </w:tr>
      <w:tr w:rsidR="0064252F" w14:paraId="5C1F75F7" w14:textId="77777777">
        <w:tc>
          <w:tcPr>
            <w:tcW w:w="3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1DCE5D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2AD1C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637F784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amodzielnie wykonuje ćwiczenia w ramach kursów informatycznych w Akademii Khana.</w:t>
            </w:r>
          </w:p>
        </w:tc>
      </w:tr>
      <w:tr w:rsidR="0064252F" w14:paraId="318BB99D" w14:textId="77777777">
        <w:tc>
          <w:tcPr>
            <w:tcW w:w="3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FD7E0A" w14:textId="77777777" w:rsidR="0064252F" w:rsidRDefault="00BC4DB2">
            <w:pPr>
              <w:spacing w:after="0" w:line="240" w:lineRule="auto"/>
              <w:ind w:left="-51" w:right="53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Ciekawe serwisy wspomagające samodzielną naukę i rozwijanie zainteresowań – platforma Zooniverse.org, portale TED.com </w:t>
            </w:r>
            <w:r>
              <w:rPr>
                <w:color w:val="231F20"/>
                <w:sz w:val="20"/>
                <w:szCs w:val="20"/>
              </w:rPr>
              <w:br/>
            </w:r>
            <w:r>
              <w:rPr>
                <w:color w:val="231F20"/>
                <w:sz w:val="20"/>
                <w:szCs w:val="20"/>
              </w:rPr>
              <w:lastRenderedPageBreak/>
              <w:t>i Ed.TED.com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92265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2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65095195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 xml:space="preserve"> podstawowym zakresie korzysta ze wskazanych aplikacji i serwisów.</w:t>
            </w:r>
          </w:p>
        </w:tc>
      </w:tr>
      <w:tr w:rsidR="0064252F" w14:paraId="709FB128" w14:textId="77777777">
        <w:tc>
          <w:tcPr>
            <w:tcW w:w="3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C98DF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17EDF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E4D255F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 xml:space="preserve"> pełnym zakresie korzysta ze wskazanych aplikacji i serwisów.</w:t>
            </w:r>
          </w:p>
        </w:tc>
      </w:tr>
      <w:tr w:rsidR="0064252F" w14:paraId="2E6F2F2B" w14:textId="77777777">
        <w:tc>
          <w:tcPr>
            <w:tcW w:w="3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C5147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6F37A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10D74B44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 xml:space="preserve">orzysta z samodzielnie znalezionych aplikacji i serwisów wspomagających naukę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color w:val="000000"/>
                <w:sz w:val="20"/>
                <w:szCs w:val="20"/>
              </w:rPr>
              <w:t xml:space="preserve"> rozwijających zainteresowania.</w:t>
            </w:r>
          </w:p>
        </w:tc>
      </w:tr>
      <w:tr w:rsidR="0064252F" w14:paraId="3181042A" w14:textId="77777777">
        <w:tc>
          <w:tcPr>
            <w:tcW w:w="3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7158B0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64507F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4870FC04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>uduje własną bazę wiedzy.</w:t>
            </w:r>
          </w:p>
        </w:tc>
      </w:tr>
      <w:tr w:rsidR="0064252F" w14:paraId="371296EA" w14:textId="77777777">
        <w:tc>
          <w:tcPr>
            <w:tcW w:w="3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898983" w14:textId="77777777" w:rsidR="0064252F" w:rsidRDefault="0064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D40A7" w14:textId="77777777" w:rsidR="0064252F" w:rsidRDefault="00BC4DB2">
            <w:pPr>
              <w:spacing w:after="0"/>
              <w:ind w:left="57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6</w:t>
            </w:r>
          </w:p>
        </w:tc>
        <w:tc>
          <w:tcPr>
            <w:tcW w:w="9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5A562D3E" w14:textId="77777777" w:rsidR="0064252F" w:rsidRDefault="00BC4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rezentuje w klasie wyszukane aplikacje i serwisy wspomagające naukę i rozwijające zainteresowania i poddaje je krytycznej ocenie pod kątem użytkowości oraz przydatności.</w:t>
            </w:r>
          </w:p>
        </w:tc>
      </w:tr>
    </w:tbl>
    <w:p w14:paraId="5F345E5B" w14:textId="77777777" w:rsidR="0064252F" w:rsidRDefault="0064252F">
      <w:pPr>
        <w:spacing w:after="0" w:line="240" w:lineRule="auto"/>
        <w:jc w:val="both"/>
        <w:rPr>
          <w:sz w:val="24"/>
          <w:szCs w:val="24"/>
        </w:rPr>
      </w:pPr>
    </w:p>
    <w:p w14:paraId="7714B09B" w14:textId="77777777" w:rsidR="0064252F" w:rsidRDefault="00BC4DB2">
      <w:pPr>
        <w:widowControl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FORMY AKTYWNOŚCI UCZNIA I EWALUACJI OSIĄGNIĘĆ</w:t>
      </w:r>
    </w:p>
    <w:p w14:paraId="6FC82B8F" w14:textId="77777777" w:rsidR="0064252F" w:rsidRDefault="00BC4DB2">
      <w:pPr>
        <w:numPr>
          <w:ilvl w:val="0"/>
          <w:numId w:val="2"/>
        </w:numPr>
        <w:spacing w:after="0" w:line="240" w:lineRule="auto"/>
        <w:jc w:val="both"/>
      </w:pPr>
      <w:r>
        <w:rPr>
          <w:color w:val="231F20"/>
          <w:sz w:val="24"/>
          <w:szCs w:val="24"/>
        </w:rPr>
        <w:t>prace wykonywane w trakcie lekcji – praktyczne ćwiczenia wykonywane w czasie lekcji, projekty realizowane przez więcej niż jedną lekcję. Oceniana będzie zgodność rezultatu z  warunkami zadania, realizowane i oceniane często.</w:t>
      </w:r>
    </w:p>
    <w:p w14:paraId="6D3BF386" w14:textId="77777777" w:rsidR="0064252F" w:rsidRDefault="00BC4DB2">
      <w:pPr>
        <w:numPr>
          <w:ilvl w:val="0"/>
          <w:numId w:val="2"/>
        </w:numPr>
        <w:spacing w:after="0" w:line="240" w:lineRule="auto"/>
        <w:jc w:val="both"/>
      </w:pPr>
      <w:r>
        <w:rPr>
          <w:color w:val="231F20"/>
          <w:sz w:val="24"/>
          <w:szCs w:val="24"/>
        </w:rPr>
        <w:t>praca na lekcji –sprawdzany i oceniany może być sposób pracy, poziom samodzielności, aktywność, przestrzeganie zasad bezpiecznej pracy –oceniane sporadycznie.</w:t>
      </w:r>
    </w:p>
    <w:p w14:paraId="2FFA4F25" w14:textId="77777777" w:rsidR="0064252F" w:rsidRDefault="00BC4DB2">
      <w:pPr>
        <w:numPr>
          <w:ilvl w:val="0"/>
          <w:numId w:val="2"/>
        </w:numPr>
        <w:spacing w:after="0" w:line="240" w:lineRule="auto"/>
        <w:jc w:val="both"/>
        <w:rPr>
          <w:color w:val="231F20"/>
        </w:rPr>
      </w:pPr>
      <w:r>
        <w:rPr>
          <w:color w:val="231F20"/>
          <w:sz w:val="24"/>
          <w:szCs w:val="24"/>
        </w:rPr>
        <w:t>sprawdziany umiejętności</w:t>
      </w:r>
    </w:p>
    <w:p w14:paraId="30BB14D6" w14:textId="77777777" w:rsidR="0064252F" w:rsidRDefault="00BC4DB2">
      <w:pPr>
        <w:numPr>
          <w:ilvl w:val="0"/>
          <w:numId w:val="2"/>
        </w:numPr>
        <w:spacing w:after="0" w:line="240" w:lineRule="auto"/>
        <w:jc w:val="both"/>
      </w:pPr>
      <w:r>
        <w:rPr>
          <w:sz w:val="24"/>
          <w:szCs w:val="24"/>
        </w:rPr>
        <w:t>prace domowe –realizowane i oceniane sporadycznie, nie wymagają użycia komputera.</w:t>
      </w:r>
    </w:p>
    <w:p w14:paraId="141B19C8" w14:textId="77777777" w:rsidR="0064252F" w:rsidRDefault="00BC4DB2">
      <w:pPr>
        <w:numPr>
          <w:ilvl w:val="0"/>
          <w:numId w:val="2"/>
        </w:numPr>
        <w:spacing w:after="0" w:line="240" w:lineRule="auto"/>
        <w:jc w:val="both"/>
      </w:pPr>
      <w:r>
        <w:rPr>
          <w:sz w:val="24"/>
          <w:szCs w:val="24"/>
        </w:rPr>
        <w:t>odpowiedzi ustne, udział w dyskusjach –sporadycznie.</w:t>
      </w:r>
    </w:p>
    <w:p w14:paraId="6EB8BE6F" w14:textId="77777777" w:rsidR="0064252F" w:rsidRDefault="00BC4DB2">
      <w:pPr>
        <w:numPr>
          <w:ilvl w:val="0"/>
          <w:numId w:val="2"/>
        </w:numPr>
        <w:spacing w:after="0" w:line="240" w:lineRule="auto"/>
        <w:jc w:val="both"/>
      </w:pPr>
      <w:bookmarkStart w:id="0" w:name="_gjdgxs" w:colFirst="0" w:colLast="0"/>
      <w:bookmarkEnd w:id="0"/>
      <w:r>
        <w:rPr>
          <w:sz w:val="24"/>
          <w:szCs w:val="24"/>
        </w:rPr>
        <w:t>przygotowanie do lekcji –przygotowanie materiałów potrzebnych do realizacji projektów.</w:t>
      </w:r>
    </w:p>
    <w:p w14:paraId="406E8BAE" w14:textId="77777777" w:rsidR="0064252F" w:rsidRDefault="00BC4DB2">
      <w:pPr>
        <w:numPr>
          <w:ilvl w:val="0"/>
          <w:numId w:val="2"/>
        </w:numPr>
        <w:spacing w:after="0" w:line="240" w:lineRule="auto"/>
        <w:jc w:val="both"/>
      </w:pPr>
      <w:r>
        <w:rPr>
          <w:sz w:val="24"/>
          <w:szCs w:val="24"/>
        </w:rPr>
        <w:t>podejmowania działań dodatkowych (np. udział w konkursach, zajęciach, projektach itp.)</w:t>
      </w:r>
    </w:p>
    <w:p w14:paraId="6BF166A7" w14:textId="77777777" w:rsidR="0064252F" w:rsidRDefault="0064252F">
      <w:pPr>
        <w:widowControl/>
        <w:spacing w:after="0" w:line="240" w:lineRule="auto"/>
        <w:ind w:left="360"/>
        <w:jc w:val="both"/>
        <w:rPr>
          <w:sz w:val="24"/>
          <w:szCs w:val="24"/>
        </w:rPr>
      </w:pPr>
    </w:p>
    <w:p w14:paraId="26FC09B5" w14:textId="77777777" w:rsidR="0064252F" w:rsidRDefault="00BC4DB2">
      <w:pPr>
        <w:widowControl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ZASADY WGLĄDU W PRACE UCZNIA</w:t>
      </w:r>
    </w:p>
    <w:p w14:paraId="2E0D341B" w14:textId="77777777" w:rsidR="0064252F" w:rsidRDefault="00BC4DB2">
      <w:pPr>
        <w:numPr>
          <w:ilvl w:val="0"/>
          <w:numId w:val="1"/>
        </w:numPr>
        <w:spacing w:after="0" w:line="240" w:lineRule="auto"/>
        <w:jc w:val="both"/>
      </w:pPr>
      <w:r>
        <w:rPr>
          <w:sz w:val="24"/>
          <w:szCs w:val="24"/>
        </w:rPr>
        <w:t>nauczyciel omawia z uczniem ocenioną pracę,</w:t>
      </w:r>
    </w:p>
    <w:p w14:paraId="4B94B0FF" w14:textId="77777777" w:rsidR="0064252F" w:rsidRDefault="00BC4DB2">
      <w:pPr>
        <w:numPr>
          <w:ilvl w:val="0"/>
          <w:numId w:val="1"/>
        </w:numPr>
        <w:spacing w:after="0" w:line="240" w:lineRule="auto"/>
        <w:jc w:val="both"/>
      </w:pPr>
      <w:r>
        <w:rPr>
          <w:sz w:val="24"/>
          <w:szCs w:val="24"/>
        </w:rPr>
        <w:t>omówioną i ocenioną pracę nauczyciel udostępnia rodzicom na ich prośbę podczas zebrań lub spotkań indywidualnych,</w:t>
      </w:r>
    </w:p>
    <w:p w14:paraId="22570187" w14:textId="77777777" w:rsidR="0064252F" w:rsidRDefault="00BC4DB2">
      <w:pPr>
        <w:numPr>
          <w:ilvl w:val="0"/>
          <w:numId w:val="1"/>
        </w:numPr>
        <w:spacing w:after="0" w:line="240" w:lineRule="auto"/>
        <w:jc w:val="both"/>
      </w:pPr>
      <w:r>
        <w:rPr>
          <w:sz w:val="24"/>
          <w:szCs w:val="24"/>
        </w:rPr>
        <w:t>nauczyciel przechowuje prace do końca roku szkolnego.</w:t>
      </w:r>
    </w:p>
    <w:p w14:paraId="7EE2582E" w14:textId="77777777" w:rsidR="0064252F" w:rsidRDefault="0064252F">
      <w:pPr>
        <w:widowControl/>
        <w:spacing w:after="0" w:line="240" w:lineRule="auto"/>
        <w:jc w:val="both"/>
        <w:rPr>
          <w:sz w:val="24"/>
          <w:szCs w:val="24"/>
        </w:rPr>
      </w:pPr>
    </w:p>
    <w:p w14:paraId="4C5DC922" w14:textId="77777777" w:rsidR="0064252F" w:rsidRDefault="0064252F">
      <w:pPr>
        <w:widowControl/>
        <w:spacing w:after="0" w:line="240" w:lineRule="auto"/>
        <w:jc w:val="both"/>
        <w:rPr>
          <w:sz w:val="24"/>
          <w:szCs w:val="24"/>
        </w:rPr>
      </w:pPr>
    </w:p>
    <w:p w14:paraId="44F9F0E6" w14:textId="6387D246" w:rsidR="0064252F" w:rsidRDefault="00BC4DB2">
      <w:pPr>
        <w:widowControl/>
        <w:spacing w:after="0" w:line="240" w:lineRule="auto"/>
        <w:ind w:left="9637" w:firstLine="705"/>
        <w:rPr>
          <w:sz w:val="24"/>
          <w:szCs w:val="24"/>
        </w:rPr>
      </w:pPr>
      <w:r>
        <w:rPr>
          <w:sz w:val="24"/>
          <w:szCs w:val="24"/>
        </w:rPr>
        <w:t>Przygotowała</w:t>
      </w:r>
    </w:p>
    <w:p w14:paraId="6C9AADB4" w14:textId="1A1111DD" w:rsidR="006D0ECD" w:rsidRPr="006D0ECD" w:rsidRDefault="006D0ECD">
      <w:pPr>
        <w:widowControl/>
        <w:spacing w:after="0" w:line="240" w:lineRule="auto"/>
        <w:ind w:left="9637" w:firstLine="705"/>
        <w:rPr>
          <w:i/>
          <w:iCs/>
          <w:sz w:val="24"/>
          <w:szCs w:val="24"/>
        </w:rPr>
      </w:pPr>
      <w:r w:rsidRPr="006D0ECD">
        <w:rPr>
          <w:i/>
          <w:iCs/>
          <w:sz w:val="24"/>
          <w:szCs w:val="24"/>
        </w:rPr>
        <w:t>Renata Nowak</w:t>
      </w:r>
    </w:p>
    <w:sectPr w:rsidR="006D0ECD" w:rsidRPr="006D0ECD">
      <w:headerReference w:type="default" r:id="rId7"/>
      <w:footerReference w:type="default" r:id="rId8"/>
      <w:pgSz w:w="15840" w:h="12240"/>
      <w:pgMar w:top="1133" w:right="680" w:bottom="1133" w:left="68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DD54C" w14:textId="77777777" w:rsidR="00843758" w:rsidRDefault="00BC4DB2">
      <w:pPr>
        <w:spacing w:after="0" w:line="240" w:lineRule="auto"/>
      </w:pPr>
      <w:r>
        <w:separator/>
      </w:r>
    </w:p>
  </w:endnote>
  <w:endnote w:type="continuationSeparator" w:id="0">
    <w:p w14:paraId="645E1FB8" w14:textId="77777777" w:rsidR="00843758" w:rsidRDefault="00BC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B4C37" w14:textId="77777777" w:rsidR="0064252F" w:rsidRDefault="00BC4DB2">
    <w:pPr>
      <w:widowControl/>
      <w:tabs>
        <w:tab w:val="right" w:pos="9639"/>
      </w:tabs>
      <w:spacing w:before="120" w:after="0" w:line="240" w:lineRule="auto"/>
      <w:ind w:left="-567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4FCAF35A" wp14:editId="37E691C5">
              <wp:simplePos x="0" y="0"/>
              <wp:positionH relativeFrom="column">
                <wp:posOffset>101600</wp:posOffset>
              </wp:positionH>
              <wp:positionV relativeFrom="paragraph">
                <wp:posOffset>0</wp:posOffset>
              </wp:positionV>
              <wp:extent cx="22860" cy="22860"/>
              <wp:effectExtent l="0" t="0" r="0" b="0"/>
              <wp:wrapSquare wrapText="bothSides" distT="0" distB="0" distL="0" distR="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700" y="3773700"/>
                        <a:ext cx="12600" cy="12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101600</wp:posOffset>
              </wp:positionH>
              <wp:positionV relativeFrom="paragraph">
                <wp:posOffset>0</wp:posOffset>
              </wp:positionV>
              <wp:extent cx="22860" cy="2286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" cy="228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237316BF" wp14:editId="113C719C">
              <wp:simplePos x="0" y="0"/>
              <wp:positionH relativeFrom="column">
                <wp:posOffset>101600</wp:posOffset>
              </wp:positionH>
              <wp:positionV relativeFrom="paragraph">
                <wp:posOffset>0</wp:posOffset>
              </wp:positionV>
              <wp:extent cx="38760" cy="32410"/>
              <wp:effectExtent l="0" t="0" r="0" b="0"/>
              <wp:wrapSquare wrapText="bothSides" distT="0" distB="0" distL="0" distR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6460" y="3773700"/>
                        <a:ext cx="19080" cy="12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9075" cap="flat" cmpd="sng">
                        <a:solidFill>
                          <a:srgbClr val="F0912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101600</wp:posOffset>
              </wp:positionH>
              <wp:positionV relativeFrom="paragraph">
                <wp:posOffset>0</wp:posOffset>
              </wp:positionV>
              <wp:extent cx="38760" cy="32410"/>
              <wp:effectExtent b="0" l="0" r="0" t="0"/>
              <wp:wrapSquare wrapText="bothSides" distB="0" distT="0" distL="0" distR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60" cy="324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FA79878" w14:textId="77777777" w:rsidR="0064252F" w:rsidRDefault="00BC4DB2">
    <w:pPr>
      <w:widowControl/>
      <w:tabs>
        <w:tab w:val="center" w:pos="4536"/>
        <w:tab w:val="right" w:pos="9072"/>
      </w:tabs>
      <w:spacing w:after="0" w:line="240" w:lineRule="auto"/>
      <w:ind w:left="-1417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0B91202B" w14:textId="77777777" w:rsidR="0064252F" w:rsidRDefault="0064252F">
    <w:pPr>
      <w:widowControl/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B6F56" w14:textId="77777777" w:rsidR="00843758" w:rsidRDefault="00BC4DB2">
      <w:pPr>
        <w:spacing w:after="0" w:line="240" w:lineRule="auto"/>
      </w:pPr>
      <w:r>
        <w:separator/>
      </w:r>
    </w:p>
  </w:footnote>
  <w:footnote w:type="continuationSeparator" w:id="0">
    <w:p w14:paraId="6C860686" w14:textId="77777777" w:rsidR="00843758" w:rsidRDefault="00BC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09921" w14:textId="77777777" w:rsidR="0064252F" w:rsidRDefault="0064252F">
    <w:pPr>
      <w:widowControl/>
      <w:tabs>
        <w:tab w:val="center" w:pos="4536"/>
        <w:tab w:val="right" w:pos="9072"/>
      </w:tabs>
      <w:spacing w:after="0" w:line="240" w:lineRule="auto"/>
      <w:ind w:right="-283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48FA"/>
    <w:multiLevelType w:val="multilevel"/>
    <w:tmpl w:val="B41E75B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" w15:restartNumberingAfterBreak="0">
    <w:nsid w:val="4D8F2B28"/>
    <w:multiLevelType w:val="multilevel"/>
    <w:tmpl w:val="AD9E1F8E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  <w:szCs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52F"/>
    <w:rsid w:val="0064252F"/>
    <w:rsid w:val="006D0ECD"/>
    <w:rsid w:val="00843758"/>
    <w:rsid w:val="00B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F59D"/>
  <w15:docId w15:val="{DD5D5CB5-A15F-4B01-B281-F9B332A7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7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7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7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7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7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7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2470</Words>
  <Characters>14820</Characters>
  <Application>Microsoft Office Word</Application>
  <DocSecurity>0</DocSecurity>
  <Lines>123</Lines>
  <Paragraphs>34</Paragraphs>
  <ScaleCrop>false</ScaleCrop>
  <Company/>
  <LinksUpToDate>false</LinksUpToDate>
  <CharactersWithSpaces>17256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Nowak</dc:creator>
  <cp:lastModifiedBy>Anna Nowak</cp:lastModifiedBy>
  <cp:revision>2</cp:revision>
  <dcterms:created xsi:type="dcterms:W3CDTF">2020-09-04T09:58:00Z</dcterms:created>
  <dcterms:modified xsi:type="dcterms:W3CDTF">2020-09-04T09:58:00Z</dcterms:modified>
</cp:coreProperties>
</file>