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3B" w:rsidRDefault="005061DA" w:rsidP="00A2203B">
      <w:r>
        <w:t>;;;</w:t>
      </w:r>
      <w:r w:rsidR="00A2203B">
        <w:t xml:space="preserve">Základná škola s materskou školou Dávida Mészárosa  - Mészáros Dávid </w:t>
      </w:r>
      <w:proofErr w:type="spellStart"/>
      <w:r w:rsidR="00A2203B">
        <w:t>AlapiskolaésÓvoda</w:t>
      </w:r>
      <w:proofErr w:type="spellEnd"/>
      <w:r w:rsidR="00A2203B">
        <w:t xml:space="preserve">, </w:t>
      </w:r>
    </w:p>
    <w:p w:rsidR="00A2203B" w:rsidRDefault="00A2203B" w:rsidP="00A2203B">
      <w:r>
        <w:t>Školský objekt 888, 925 32 Veľká Mača</w:t>
      </w:r>
    </w:p>
    <w:p w:rsidR="00A2203B" w:rsidRDefault="00A2203B" w:rsidP="00A2203B">
      <w:r>
        <w:rPr>
          <w:noProof/>
          <w:lang w:eastAsia="ja-JP"/>
        </w:rPr>
        <w:drawing>
          <wp:inline distT="0" distB="0" distL="0" distR="0" wp14:anchorId="2311A311" wp14:editId="76A97B85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</w:t>
      </w:r>
      <w:r>
        <w:rPr>
          <w:noProof/>
          <w:lang w:eastAsia="ja-JP"/>
        </w:rPr>
        <w:drawing>
          <wp:inline distT="0" distB="0" distL="0" distR="0" wp14:anchorId="5EF48DEF" wp14:editId="66F5E3F6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>
        <w:rPr>
          <w:noProof/>
          <w:lang w:eastAsia="ja-JP"/>
        </w:rPr>
        <w:drawing>
          <wp:inline distT="0" distB="0" distL="0" distR="0" wp14:anchorId="023741EB" wp14:editId="1CE876EA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3B" w:rsidRDefault="00A2203B" w:rsidP="00A2203B"/>
    <w:p w:rsidR="00A2203B" w:rsidRDefault="00A2203B" w:rsidP="00A2203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A2203B" w:rsidRDefault="00A2203B" w:rsidP="00A2203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A2203B" w:rsidRDefault="00A2203B" w:rsidP="00A2203B"/>
    <w:p w:rsidR="00A2203B" w:rsidRDefault="00A2203B" w:rsidP="00A2203B"/>
    <w:p w:rsidR="00A2203B" w:rsidRDefault="00A2203B" w:rsidP="00A22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A2203B" w:rsidRPr="00F91FDF" w:rsidRDefault="00A2203B" w:rsidP="00A2203B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Pr="00F91FDF">
        <w:rPr>
          <w:b/>
          <w:color w:val="000000" w:themeColor="text1"/>
          <w:sz w:val="28"/>
          <w:szCs w:val="28"/>
        </w:rPr>
        <w:t xml:space="preserve">: </w:t>
      </w:r>
      <w:r w:rsidR="00F91FDF" w:rsidRPr="00F91FDF">
        <w:rPr>
          <w:rFonts w:cstheme="minorHAnsi"/>
          <w:b/>
          <w:bCs/>
          <w:color w:val="000000" w:themeColor="text1"/>
          <w:sz w:val="24"/>
          <w:szCs w:val="24"/>
        </w:rPr>
        <w:t>Rozprávková cesta okolo Zeme! - V krajine Indi</w:t>
      </w:r>
      <w:r w:rsidR="00F91FDF">
        <w:rPr>
          <w:rFonts w:cstheme="minorHAnsi"/>
          <w:b/>
          <w:bCs/>
          <w:color w:val="000000" w:themeColor="text1"/>
          <w:sz w:val="24"/>
          <w:szCs w:val="24"/>
        </w:rPr>
        <w:t xml:space="preserve">ánov! – emocionálna výchova </w:t>
      </w:r>
      <w:r w:rsidR="00F91FDF" w:rsidRPr="00F91FDF">
        <w:rPr>
          <w:rFonts w:cstheme="minorHAnsi"/>
          <w:b/>
          <w:bCs/>
          <w:color w:val="000000" w:themeColor="text1"/>
          <w:sz w:val="24"/>
          <w:szCs w:val="24"/>
        </w:rPr>
        <w:t>s prostriedkam</w:t>
      </w:r>
      <w:r w:rsidR="00F91FDF">
        <w:rPr>
          <w:rFonts w:cstheme="minorHAnsi"/>
          <w:b/>
          <w:bCs/>
          <w:color w:val="000000" w:themeColor="text1"/>
          <w:sz w:val="24"/>
          <w:szCs w:val="24"/>
        </w:rPr>
        <w:t xml:space="preserve">i umenia - rozprávkové, hudobné a </w:t>
      </w:r>
      <w:r w:rsidR="00F91FDF" w:rsidRPr="00F91FDF">
        <w:rPr>
          <w:rFonts w:cstheme="minorHAnsi"/>
          <w:b/>
          <w:bCs/>
          <w:color w:val="000000" w:themeColor="text1"/>
          <w:sz w:val="24"/>
          <w:szCs w:val="24"/>
        </w:rPr>
        <w:t xml:space="preserve"> tanečné sebavyjadrenie</w:t>
      </w:r>
      <w:r w:rsidR="00F91FDF">
        <w:rPr>
          <w:rFonts w:cstheme="minorHAnsi"/>
          <w:b/>
          <w:bCs/>
          <w:color w:val="000000" w:themeColor="text1"/>
          <w:sz w:val="24"/>
          <w:szCs w:val="24"/>
        </w:rPr>
        <w:t xml:space="preserve"> sa</w:t>
      </w:r>
    </w:p>
    <w:p w:rsidR="00A2203B" w:rsidRPr="00F91FDF" w:rsidRDefault="00A2203B" w:rsidP="00A2203B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91FDF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F91FDF">
        <w:rPr>
          <w:b/>
          <w:color w:val="000000" w:themeColor="text1"/>
          <w:sz w:val="28"/>
          <w:szCs w:val="28"/>
        </w:rPr>
        <w:t xml:space="preserve">ktivity: </w:t>
      </w:r>
      <w:r w:rsidR="00BB190D" w:rsidRPr="00F91FDF">
        <w:rPr>
          <w:b/>
          <w:color w:val="000000" w:themeColor="text1"/>
          <w:sz w:val="28"/>
          <w:szCs w:val="28"/>
        </w:rPr>
        <w:t>Rozprávkové putovanie na ostrov/zem indiánov</w:t>
      </w:r>
    </w:p>
    <w:p w:rsidR="00A2203B" w:rsidRPr="00F91FDF" w:rsidRDefault="00A2203B" w:rsidP="00A2203B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A2203B" w:rsidRPr="00BE495E" w:rsidRDefault="00A2203B" w:rsidP="00A2203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BB190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.-</w:t>
      </w:r>
      <w:r w:rsidR="00BB190D">
        <w:rPr>
          <w:rFonts w:cstheme="minorHAnsi"/>
          <w:sz w:val="24"/>
          <w:szCs w:val="24"/>
        </w:rPr>
        <w:t>1</w:t>
      </w:r>
      <w:r w:rsidR="00B651C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 0</w:t>
      </w:r>
      <w:r w:rsidR="00967E8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2019</w:t>
      </w: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>
        <w:rPr>
          <w:rFonts w:cstheme="minorHAnsi"/>
          <w:sz w:val="24"/>
          <w:szCs w:val="24"/>
        </w:rPr>
        <w:t xml:space="preserve"> – 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>
        <w:rPr>
          <w:rFonts w:cstheme="minorHAnsi"/>
          <w:sz w:val="24"/>
          <w:szCs w:val="24"/>
        </w:rPr>
        <w:t xml:space="preserve"> - 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rPr>
          <w:rFonts w:cstheme="minorHAnsi"/>
          <w:sz w:val="24"/>
          <w:szCs w:val="24"/>
        </w:rPr>
      </w:pPr>
    </w:p>
    <w:p w:rsidR="00A2203B" w:rsidRDefault="00A2203B" w:rsidP="00A2203B"/>
    <w:p w:rsidR="00A2203B" w:rsidRDefault="00A2203B" w:rsidP="00A2203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A2203B" w:rsidRDefault="00A2203B" w:rsidP="00A2203B">
      <w:r>
        <w:rPr>
          <w:noProof/>
          <w:lang w:eastAsia="ja-JP"/>
        </w:rPr>
        <w:drawing>
          <wp:inline distT="0" distB="0" distL="0" distR="0" wp14:anchorId="1D26BEBC" wp14:editId="727006F7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4EC8154F" wp14:editId="6CE660F9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5D231229" wp14:editId="257CA9B4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2203B" w:rsidTr="00DA142D">
        <w:tc>
          <w:tcPr>
            <w:tcW w:w="9212" w:type="dxa"/>
            <w:gridSpan w:val="2"/>
          </w:tcPr>
          <w:p w:rsidR="00A2203B" w:rsidRDefault="00A2203B" w:rsidP="00DA14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A2203B" w:rsidTr="00DA142D">
        <w:tc>
          <w:tcPr>
            <w:tcW w:w="2660" w:type="dxa"/>
          </w:tcPr>
          <w:p w:rsidR="00A2203B" w:rsidRPr="00E83836" w:rsidRDefault="00A2203B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A2203B" w:rsidRPr="00E83836" w:rsidRDefault="00A2203B" w:rsidP="00DA142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A2203B" w:rsidRPr="00F83627" w:rsidRDefault="00A2203B" w:rsidP="00DA142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3627">
              <w:rPr>
                <w:sz w:val="24"/>
                <w:szCs w:val="24"/>
              </w:rPr>
              <w:t>Podporovať zdravý životný štýl formou pohybu.</w:t>
            </w:r>
          </w:p>
          <w:p w:rsidR="00A2203B" w:rsidRPr="00F91FDF" w:rsidRDefault="00A2203B" w:rsidP="00F91FD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emocionálne prežívať text rozprávky</w:t>
            </w:r>
          </w:p>
          <w:p w:rsidR="00A2203B" w:rsidRPr="003A75AC" w:rsidRDefault="00A2203B" w:rsidP="00DA142D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spolupatričnosť</w:t>
            </w:r>
          </w:p>
        </w:tc>
      </w:tr>
      <w:tr w:rsidR="00A2203B" w:rsidTr="00DA142D">
        <w:tc>
          <w:tcPr>
            <w:tcW w:w="2660" w:type="dxa"/>
          </w:tcPr>
          <w:p w:rsidR="00A2203B" w:rsidRDefault="00A2203B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>
              <w:rPr>
                <w:sz w:val="24"/>
                <w:szCs w:val="24"/>
              </w:rPr>
              <w:t>-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A2203B" w:rsidRPr="00813838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 aktivita s deťmi</w:t>
            </w:r>
          </w:p>
        </w:tc>
      </w:tr>
      <w:tr w:rsidR="00A2203B" w:rsidTr="00DA142D">
        <w:tc>
          <w:tcPr>
            <w:tcW w:w="2660" w:type="dxa"/>
          </w:tcPr>
          <w:p w:rsidR="00A2203B" w:rsidRDefault="00A2203B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A2203B" w:rsidRPr="001D170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A2203B" w:rsidTr="00DA142D">
        <w:tc>
          <w:tcPr>
            <w:tcW w:w="2660" w:type="dxa"/>
          </w:tcPr>
          <w:p w:rsidR="00A2203B" w:rsidRDefault="00A2203B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Potrebné materiály na tému: Afrika</w:t>
            </w:r>
          </w:p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Interaktívna tabuľa, internet, totemy, výkresy, pastelky</w:t>
            </w:r>
            <w:r w:rsidR="00B8705B">
              <w:rPr>
                <w:sz w:val="24"/>
                <w:szCs w:val="24"/>
              </w:rPr>
              <w:t>, k</w:t>
            </w:r>
            <w:r w:rsidR="00177EFE">
              <w:rPr>
                <w:sz w:val="24"/>
                <w:szCs w:val="24"/>
              </w:rPr>
              <w:t>amene</w:t>
            </w:r>
            <w:r w:rsidR="00967E8F">
              <w:rPr>
                <w:sz w:val="24"/>
                <w:szCs w:val="24"/>
              </w:rPr>
              <w:t>, plachta, fixky,</w:t>
            </w:r>
          </w:p>
          <w:p w:rsidR="00A2203B" w:rsidRPr="001D170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Mapa, zemeguľa, knihy</w:t>
            </w:r>
          </w:p>
        </w:tc>
      </w:tr>
      <w:tr w:rsidR="00A2203B" w:rsidTr="00DA142D">
        <w:tc>
          <w:tcPr>
            <w:tcW w:w="2660" w:type="dxa"/>
          </w:tcPr>
          <w:p w:rsidR="00A2203B" w:rsidRDefault="00A2203B" w:rsidP="00DA1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A2203B" w:rsidRDefault="00A2203B" w:rsidP="00DA142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fixácia, spoločná aktivita</w:t>
            </w:r>
            <w:bookmarkStart w:id="0" w:name="_GoBack"/>
            <w:bookmarkEnd w:id="0"/>
          </w:p>
        </w:tc>
      </w:tr>
    </w:tbl>
    <w:p w:rsidR="00A2203B" w:rsidRPr="00703666" w:rsidRDefault="00A2203B" w:rsidP="00A2203B">
      <w:pPr>
        <w:spacing w:after="0"/>
        <w:rPr>
          <w:rFonts w:cstheme="minorHAnsi"/>
          <w:sz w:val="24"/>
          <w:szCs w:val="24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A2203B" w:rsidRDefault="00A2203B" w:rsidP="00A2203B">
      <w:r>
        <w:rPr>
          <w:noProof/>
          <w:lang w:eastAsia="ja-JP"/>
        </w:rPr>
        <w:drawing>
          <wp:inline distT="0" distB="0" distL="0" distR="0" wp14:anchorId="6A4F354D" wp14:editId="7BBCAFBF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</w:t>
      </w:r>
      <w:r>
        <w:rPr>
          <w:noProof/>
          <w:lang w:eastAsia="ja-JP"/>
        </w:rPr>
        <w:drawing>
          <wp:inline distT="0" distB="0" distL="0" distR="0" wp14:anchorId="10AF3E5B" wp14:editId="2DF7E839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</w:t>
      </w:r>
      <w:r>
        <w:rPr>
          <w:noProof/>
          <w:lang w:eastAsia="ja-JP"/>
        </w:rPr>
        <w:drawing>
          <wp:inline distT="0" distB="0" distL="0" distR="0" wp14:anchorId="1A94B145" wp14:editId="55616062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8"/>
          <w:szCs w:val="28"/>
        </w:rPr>
      </w:pPr>
    </w:p>
    <w:p w:rsidR="00A2203B" w:rsidRDefault="00A2203B" w:rsidP="00A2203B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5061DA" w:rsidRPr="005061DA" w:rsidRDefault="005061DA" w:rsidP="00A2203B">
      <w:pPr>
        <w:rPr>
          <w:sz w:val="24"/>
          <w:szCs w:val="24"/>
        </w:rPr>
      </w:pPr>
      <w:r>
        <w:rPr>
          <w:sz w:val="24"/>
          <w:szCs w:val="24"/>
        </w:rPr>
        <w:t xml:space="preserve">28-eho júna sa zatvorili školské brány, ale naša škôlka aj v čase letných prázdnin čakala na deti s pestrými aktivitami.  V júlovom rozprávkovom </w:t>
      </w:r>
      <w:r w:rsidRPr="005061DA">
        <w:rPr>
          <w:sz w:val="24"/>
          <w:szCs w:val="24"/>
        </w:rPr>
        <w:t xml:space="preserve">projekte sa deti </w:t>
      </w:r>
      <w:r>
        <w:rPr>
          <w:sz w:val="24"/>
          <w:szCs w:val="24"/>
        </w:rPr>
        <w:t xml:space="preserve">ocitli v krajine indiánov a začalo sa pre nich prázdninové dobrodružstvo. </w:t>
      </w:r>
      <w:r w:rsidRPr="005061DA">
        <w:rPr>
          <w:sz w:val="24"/>
          <w:szCs w:val="24"/>
        </w:rPr>
        <w:t xml:space="preserve"> </w:t>
      </w:r>
      <w:r>
        <w:rPr>
          <w:sz w:val="24"/>
          <w:szCs w:val="24"/>
        </w:rPr>
        <w:t>Oboznámili sme ich s rozprávkami, hrami a činnosťami, s ktorými sme im priblížili indiánsku kultúru s očami škôlkara. Nap</w:t>
      </w:r>
      <w:r w:rsidRPr="005061DA">
        <w:rPr>
          <w:sz w:val="24"/>
          <w:szCs w:val="24"/>
        </w:rPr>
        <w:t xml:space="preserve">lánovali sme </w:t>
      </w:r>
      <w:r>
        <w:rPr>
          <w:sz w:val="24"/>
          <w:szCs w:val="24"/>
        </w:rPr>
        <w:t xml:space="preserve">si hry aktivity </w:t>
      </w:r>
      <w:r w:rsidRPr="00FB2808">
        <w:rPr>
          <w:b/>
          <w:sz w:val="24"/>
          <w:szCs w:val="24"/>
        </w:rPr>
        <w:t xml:space="preserve"> </w:t>
      </w:r>
      <w:r w:rsidRPr="005061DA">
        <w:rPr>
          <w:sz w:val="24"/>
          <w:szCs w:val="24"/>
        </w:rPr>
        <w:t>pre našich malých indiáno</w:t>
      </w:r>
      <w:r>
        <w:rPr>
          <w:sz w:val="24"/>
          <w:szCs w:val="24"/>
        </w:rPr>
        <w:t>v</w:t>
      </w:r>
      <w:r w:rsidR="00B8705B">
        <w:rPr>
          <w:sz w:val="24"/>
          <w:szCs w:val="24"/>
        </w:rPr>
        <w:t xml:space="preserve"> a naša školská záhrada sa</w:t>
      </w:r>
      <w:r w:rsidR="00531412">
        <w:rPr>
          <w:sz w:val="24"/>
          <w:szCs w:val="24"/>
        </w:rPr>
        <w:t xml:space="preserve"> na týždeň </w:t>
      </w:r>
      <w:r w:rsidR="00B8705B">
        <w:rPr>
          <w:sz w:val="24"/>
          <w:szCs w:val="24"/>
        </w:rPr>
        <w:t xml:space="preserve"> pomaly premenila na krajinu i</w:t>
      </w:r>
      <w:r w:rsidRPr="005061DA">
        <w:rPr>
          <w:sz w:val="24"/>
          <w:szCs w:val="24"/>
        </w:rPr>
        <w:t>ndiánov.</w:t>
      </w:r>
    </w:p>
    <w:p w:rsidR="00B8705B" w:rsidRPr="00B8705B" w:rsidRDefault="00A2203B" w:rsidP="00B8705B">
      <w:pPr>
        <w:rPr>
          <w:sz w:val="24"/>
          <w:szCs w:val="24"/>
        </w:rPr>
      </w:pPr>
      <w:r w:rsidRPr="00FB2808">
        <w:rPr>
          <w:b/>
          <w:sz w:val="24"/>
          <w:szCs w:val="24"/>
        </w:rPr>
        <w:t>Realizácia</w:t>
      </w:r>
      <w:r w:rsidRPr="00FB2808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B2808">
        <w:rPr>
          <w:b/>
          <w:sz w:val="24"/>
          <w:szCs w:val="24"/>
        </w:rPr>
        <w:t xml:space="preserve">PONDELOK </w:t>
      </w:r>
      <w:r w:rsidR="00B8705B"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</w:t>
      </w:r>
      <w:r w:rsidR="00B8705B">
        <w:rPr>
          <w:sz w:val="24"/>
          <w:szCs w:val="24"/>
        </w:rPr>
        <w:t>V pondelok  spoločná skupinová miestnosť sa premenila</w:t>
      </w:r>
      <w:r w:rsidR="00531412">
        <w:rPr>
          <w:sz w:val="24"/>
          <w:szCs w:val="24"/>
        </w:rPr>
        <w:t xml:space="preserve"> na indiánsky</w:t>
      </w:r>
      <w:r w:rsidR="00B8705B" w:rsidRPr="00B8705B">
        <w:rPr>
          <w:sz w:val="24"/>
          <w:szCs w:val="24"/>
        </w:rPr>
        <w:t xml:space="preserve"> tábor</w:t>
      </w:r>
      <w:r w:rsidR="00B8705B">
        <w:rPr>
          <w:sz w:val="24"/>
          <w:szCs w:val="24"/>
        </w:rPr>
        <w:t xml:space="preserve">. Na inšpiráciu sme sa vybrali do školskej knižnice, kde sme si vyhľadávali knihy, pomocou ktorých sme sa zhodli na tom, ako bude vyzerať náš indiánsky stan a vybrali sme si aj meno pre našu skupinu, fakticky pre náš indiánsky kmeň.                                                                                                                                                                                                      </w:t>
      </w:r>
      <w:r w:rsidR="00B8705B" w:rsidRPr="00B8705B">
        <w:rPr>
          <w:sz w:val="24"/>
          <w:szCs w:val="24"/>
        </w:rPr>
        <w:t xml:space="preserve">Keď sme sa vrátili do skupinovej miestnosti, začali sme stavať indiánsky tábor na základe </w:t>
      </w:r>
      <w:r w:rsidR="00507CB4">
        <w:rPr>
          <w:sz w:val="24"/>
          <w:szCs w:val="24"/>
        </w:rPr>
        <w:t xml:space="preserve">nápadov </w:t>
      </w:r>
      <w:r w:rsidR="00B8705B" w:rsidRPr="00B8705B">
        <w:rPr>
          <w:sz w:val="24"/>
          <w:szCs w:val="24"/>
        </w:rPr>
        <w:t>detí:</w:t>
      </w:r>
    </w:p>
    <w:p w:rsidR="00B8705B" w:rsidRPr="00B8705B" w:rsidRDefault="00B8705B" w:rsidP="00B8705B">
      <w:pPr>
        <w:rPr>
          <w:sz w:val="24"/>
          <w:szCs w:val="24"/>
        </w:rPr>
      </w:pPr>
      <w:r w:rsidRPr="00B8705B">
        <w:rPr>
          <w:sz w:val="24"/>
          <w:szCs w:val="24"/>
        </w:rPr>
        <w:t xml:space="preserve">• </w:t>
      </w:r>
      <w:r w:rsidR="00507CB4">
        <w:rPr>
          <w:sz w:val="24"/>
          <w:szCs w:val="24"/>
        </w:rPr>
        <w:t>Na veľké biele plátno sme namaľovali  akri</w:t>
      </w:r>
      <w:r w:rsidRPr="00B8705B">
        <w:rPr>
          <w:sz w:val="24"/>
          <w:szCs w:val="24"/>
        </w:rPr>
        <w:t>lovou farbou</w:t>
      </w:r>
      <w:r w:rsidR="00507CB4">
        <w:rPr>
          <w:sz w:val="24"/>
          <w:szCs w:val="24"/>
        </w:rPr>
        <w:t xml:space="preserve"> rôzne vzory, z ktorého sme vlastne postavili náš spoločný stan</w:t>
      </w:r>
      <w:r w:rsidR="00850DB1">
        <w:rPr>
          <w:sz w:val="24"/>
          <w:szCs w:val="24"/>
        </w:rPr>
        <w:t>,</w:t>
      </w:r>
    </w:p>
    <w:p w:rsidR="00B8705B" w:rsidRPr="00B8705B" w:rsidRDefault="00B8705B" w:rsidP="00B8705B">
      <w:pPr>
        <w:rPr>
          <w:sz w:val="24"/>
          <w:szCs w:val="24"/>
        </w:rPr>
      </w:pPr>
      <w:r w:rsidRPr="00B8705B">
        <w:rPr>
          <w:sz w:val="24"/>
          <w:szCs w:val="24"/>
        </w:rPr>
        <w:t xml:space="preserve">• </w:t>
      </w:r>
      <w:r w:rsidR="00507CB4">
        <w:rPr>
          <w:sz w:val="24"/>
          <w:szCs w:val="24"/>
        </w:rPr>
        <w:t xml:space="preserve">Z kameňov a z konárov sme si pripravili </w:t>
      </w:r>
      <w:r w:rsidR="00850DB1">
        <w:rPr>
          <w:sz w:val="24"/>
          <w:szCs w:val="24"/>
        </w:rPr>
        <w:t>miesto na ohnisko,</w:t>
      </w:r>
    </w:p>
    <w:p w:rsidR="00B8705B" w:rsidRPr="00B8705B" w:rsidRDefault="00B8705B" w:rsidP="00B8705B">
      <w:pPr>
        <w:rPr>
          <w:sz w:val="24"/>
          <w:szCs w:val="24"/>
        </w:rPr>
      </w:pPr>
      <w:r w:rsidRPr="00B8705B">
        <w:rPr>
          <w:sz w:val="24"/>
          <w:szCs w:val="24"/>
        </w:rPr>
        <w:t xml:space="preserve">• </w:t>
      </w:r>
      <w:r w:rsidR="00507CB4">
        <w:rPr>
          <w:sz w:val="24"/>
          <w:szCs w:val="24"/>
        </w:rPr>
        <w:t>Z dlhého modrého plátna vznikol náš potok</w:t>
      </w:r>
      <w:r w:rsidR="00850DB1">
        <w:rPr>
          <w:sz w:val="24"/>
          <w:szCs w:val="24"/>
        </w:rPr>
        <w:t>,</w:t>
      </w:r>
    </w:p>
    <w:p w:rsidR="00A2203B" w:rsidRPr="000555C4" w:rsidRDefault="00B8705B" w:rsidP="000555C4">
      <w:pPr>
        <w:rPr>
          <w:sz w:val="24"/>
          <w:szCs w:val="24"/>
        </w:rPr>
      </w:pPr>
      <w:r w:rsidRPr="00B8705B">
        <w:rPr>
          <w:sz w:val="24"/>
          <w:szCs w:val="24"/>
        </w:rPr>
        <w:t xml:space="preserve">• </w:t>
      </w:r>
      <w:r w:rsidR="00507CB4">
        <w:rPr>
          <w:sz w:val="24"/>
          <w:szCs w:val="24"/>
        </w:rPr>
        <w:t>Dokončili sme náš</w:t>
      </w:r>
      <w:r w:rsidRPr="00B8705B">
        <w:rPr>
          <w:sz w:val="24"/>
          <w:szCs w:val="24"/>
        </w:rPr>
        <w:t xml:space="preserve"> totemový stĺpec.</w:t>
      </w:r>
      <w:r w:rsidR="00A2203B" w:rsidRPr="00B870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2203B" w:rsidRPr="00FB2808">
        <w:rPr>
          <w:b/>
          <w:sz w:val="24"/>
          <w:szCs w:val="24"/>
        </w:rPr>
        <w:t xml:space="preserve">UTOROK:   </w:t>
      </w:r>
      <w:r w:rsidR="00507CB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07CB4">
        <w:rPr>
          <w:sz w:val="24"/>
          <w:szCs w:val="24"/>
        </w:rPr>
        <w:t xml:space="preserve">Po príchode všetkých detí do škôlky sme si vybrali indiánskeho náčelníka </w:t>
      </w:r>
      <w:r w:rsidR="004775A4">
        <w:rPr>
          <w:sz w:val="24"/>
          <w:szCs w:val="24"/>
        </w:rPr>
        <w:t xml:space="preserve"> a šamana podľa výberu detí. Náčelník indiánov sa líšil od ostatných indiánskych bojovníkov tým, že mal pestrejšiu indiánsku čelenku. Pomocou nášho šamana sme  p</w:t>
      </w:r>
      <w:r w:rsidR="00507CB4" w:rsidRPr="00507CB4">
        <w:rPr>
          <w:sz w:val="24"/>
          <w:szCs w:val="24"/>
        </w:rPr>
        <w:t>redpovedali z kamienkov a</w:t>
      </w:r>
      <w:r w:rsidR="004775A4">
        <w:rPr>
          <w:sz w:val="24"/>
          <w:szCs w:val="24"/>
        </w:rPr>
        <w:t> zo slimákov , aké po</w:t>
      </w:r>
      <w:r w:rsidR="00507CB4" w:rsidRPr="00507CB4">
        <w:rPr>
          <w:sz w:val="24"/>
          <w:szCs w:val="24"/>
        </w:rPr>
        <w:t>ča</w:t>
      </w:r>
      <w:r w:rsidR="004775A4">
        <w:rPr>
          <w:sz w:val="24"/>
          <w:szCs w:val="24"/>
        </w:rPr>
        <w:t>sie</w:t>
      </w:r>
      <w:r w:rsidR="00507CB4" w:rsidRPr="00507CB4">
        <w:rPr>
          <w:sz w:val="24"/>
          <w:szCs w:val="24"/>
        </w:rPr>
        <w:t xml:space="preserve"> sa očakáva? </w:t>
      </w:r>
      <w:r w:rsidR="004775A4">
        <w:rPr>
          <w:sz w:val="24"/>
          <w:szCs w:val="24"/>
        </w:rPr>
        <w:t xml:space="preserve">A už </w:t>
      </w:r>
      <w:r w:rsidR="00F22EDD">
        <w:rPr>
          <w:sz w:val="24"/>
          <w:szCs w:val="24"/>
        </w:rPr>
        <w:t xml:space="preserve">sa </w:t>
      </w:r>
      <w:r w:rsidR="004775A4">
        <w:rPr>
          <w:sz w:val="24"/>
          <w:szCs w:val="24"/>
        </w:rPr>
        <w:t xml:space="preserve">aj </w:t>
      </w:r>
      <w:r w:rsidR="007D111A">
        <w:rPr>
          <w:sz w:val="24"/>
          <w:szCs w:val="24"/>
        </w:rPr>
        <w:t>mohol</w:t>
      </w:r>
      <w:r w:rsidR="004775A4">
        <w:rPr>
          <w:sz w:val="24"/>
          <w:szCs w:val="24"/>
        </w:rPr>
        <w:t xml:space="preserve"> začať náš </w:t>
      </w:r>
      <w:r w:rsidR="00507CB4">
        <w:rPr>
          <w:sz w:val="24"/>
          <w:szCs w:val="24"/>
        </w:rPr>
        <w:t>in</w:t>
      </w:r>
      <w:r w:rsidR="004775A4">
        <w:rPr>
          <w:sz w:val="24"/>
          <w:szCs w:val="24"/>
        </w:rPr>
        <w:t xml:space="preserve">diánsky kmeň </w:t>
      </w:r>
      <w:r w:rsidR="00507CB4">
        <w:rPr>
          <w:sz w:val="24"/>
          <w:szCs w:val="24"/>
        </w:rPr>
        <w:t xml:space="preserve"> loviť. </w:t>
      </w:r>
      <w:r w:rsidR="00507CB4" w:rsidRPr="00507CB4">
        <w:rPr>
          <w:sz w:val="24"/>
          <w:szCs w:val="24"/>
        </w:rPr>
        <w:t xml:space="preserve">Na dvore </w:t>
      </w:r>
      <w:r w:rsidR="004775A4">
        <w:rPr>
          <w:sz w:val="24"/>
          <w:szCs w:val="24"/>
        </w:rPr>
        <w:t>sa začal lov na veľký bizón</w:t>
      </w:r>
      <w:r w:rsidR="00507CB4" w:rsidRPr="00507CB4">
        <w:rPr>
          <w:sz w:val="24"/>
          <w:szCs w:val="24"/>
        </w:rPr>
        <w:t xml:space="preserve">. Na </w:t>
      </w:r>
      <w:r w:rsidR="007D111A">
        <w:rPr>
          <w:sz w:val="24"/>
          <w:szCs w:val="24"/>
        </w:rPr>
        <w:t>jednotlivých stanovištiach museli indiánski</w:t>
      </w:r>
      <w:r w:rsidR="00507CB4" w:rsidRPr="00507CB4">
        <w:rPr>
          <w:sz w:val="24"/>
          <w:szCs w:val="24"/>
        </w:rPr>
        <w:t xml:space="preserve"> bojovníci ukázať svoju odvahu a zručnosť. </w:t>
      </w:r>
      <w:r w:rsidR="007D111A">
        <w:rPr>
          <w:sz w:val="24"/>
          <w:szCs w:val="24"/>
        </w:rPr>
        <w:t>Niekde</w:t>
      </w:r>
      <w:r w:rsidR="00507CB4" w:rsidRPr="00507CB4">
        <w:rPr>
          <w:sz w:val="24"/>
          <w:szCs w:val="24"/>
        </w:rPr>
        <w:t xml:space="preserve"> museli vyliezť na prekážku,</w:t>
      </w:r>
      <w:r w:rsidR="007D111A">
        <w:rPr>
          <w:sz w:val="24"/>
          <w:szCs w:val="24"/>
        </w:rPr>
        <w:t xml:space="preserve"> inde museli loviť</w:t>
      </w:r>
      <w:r w:rsidR="00507CB4" w:rsidRPr="00507CB4">
        <w:rPr>
          <w:sz w:val="24"/>
          <w:szCs w:val="24"/>
        </w:rPr>
        <w:t xml:space="preserve"> </w:t>
      </w:r>
      <w:r w:rsidR="007D111A">
        <w:rPr>
          <w:sz w:val="24"/>
          <w:szCs w:val="24"/>
        </w:rPr>
        <w:t>bizóna hodením obruče na cieľ - bizón</w:t>
      </w:r>
      <w:r w:rsidR="00507CB4" w:rsidRPr="00507CB4">
        <w:rPr>
          <w:sz w:val="24"/>
          <w:szCs w:val="24"/>
        </w:rPr>
        <w:t>,</w:t>
      </w:r>
      <w:r w:rsidR="00F22EDD">
        <w:rPr>
          <w:sz w:val="24"/>
          <w:szCs w:val="24"/>
        </w:rPr>
        <w:t xml:space="preserve"> alebo</w:t>
      </w:r>
      <w:r w:rsidR="00507CB4" w:rsidRPr="00507CB4">
        <w:rPr>
          <w:sz w:val="24"/>
          <w:szCs w:val="24"/>
        </w:rPr>
        <w:t xml:space="preserve"> </w:t>
      </w:r>
      <w:r w:rsidR="007D111A">
        <w:rPr>
          <w:sz w:val="24"/>
          <w:szCs w:val="24"/>
        </w:rPr>
        <w:t>lukom trafiť korisť</w:t>
      </w:r>
      <w:r w:rsidR="00507CB4" w:rsidRPr="00507CB4">
        <w:rPr>
          <w:sz w:val="24"/>
          <w:szCs w:val="24"/>
        </w:rPr>
        <w:t xml:space="preserve">, </w:t>
      </w:r>
      <w:r w:rsidR="00F22EDD">
        <w:rPr>
          <w:sz w:val="24"/>
          <w:szCs w:val="24"/>
        </w:rPr>
        <w:t xml:space="preserve">či loviť </w:t>
      </w:r>
      <w:r w:rsidR="00507CB4" w:rsidRPr="00507CB4">
        <w:rPr>
          <w:sz w:val="24"/>
          <w:szCs w:val="24"/>
        </w:rPr>
        <w:t xml:space="preserve">ryby z kanoe </w:t>
      </w:r>
      <w:r w:rsidR="00F22EDD">
        <w:rPr>
          <w:sz w:val="24"/>
          <w:szCs w:val="24"/>
        </w:rPr>
        <w:t xml:space="preserve">postaveného </w:t>
      </w:r>
      <w:r w:rsidR="00F22EDD">
        <w:rPr>
          <w:sz w:val="24"/>
          <w:szCs w:val="24"/>
        </w:rPr>
        <w:lastRenderedPageBreak/>
        <w:t>podľa predstáv detí a  v neposlednom rade trafiť š</w:t>
      </w:r>
      <w:r w:rsidR="000555C4">
        <w:rPr>
          <w:sz w:val="24"/>
          <w:szCs w:val="24"/>
        </w:rPr>
        <w:t>iškou</w:t>
      </w:r>
      <w:r w:rsidR="00507CB4" w:rsidRPr="00507CB4">
        <w:rPr>
          <w:sz w:val="24"/>
          <w:szCs w:val="24"/>
        </w:rPr>
        <w:t xml:space="preserve"> obraz zvieraťa </w:t>
      </w:r>
      <w:r w:rsidR="00F22EDD">
        <w:rPr>
          <w:sz w:val="24"/>
          <w:szCs w:val="24"/>
        </w:rPr>
        <w:t>prichyteného na mäkkom vankúšiku.</w:t>
      </w:r>
      <w:r w:rsidR="00A2203B" w:rsidRPr="00507C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2203B" w:rsidRPr="00FB2808">
        <w:rPr>
          <w:b/>
          <w:sz w:val="24"/>
          <w:szCs w:val="24"/>
        </w:rPr>
        <w:t xml:space="preserve">STREDA:  </w:t>
      </w:r>
      <w:r w:rsidR="000555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555C4" w:rsidRPr="000555C4">
        <w:rPr>
          <w:sz w:val="24"/>
          <w:szCs w:val="24"/>
        </w:rPr>
        <w:t>Náčelník</w:t>
      </w:r>
      <w:r w:rsidR="000555C4">
        <w:rPr>
          <w:sz w:val="24"/>
          <w:szCs w:val="24"/>
        </w:rPr>
        <w:t xml:space="preserve"> kmeňa</w:t>
      </w:r>
      <w:r w:rsidR="000555C4" w:rsidRPr="000555C4">
        <w:rPr>
          <w:sz w:val="24"/>
          <w:szCs w:val="24"/>
        </w:rPr>
        <w:t xml:space="preserve"> zvolal stretnutie pred stanom, kde</w:t>
      </w:r>
      <w:r w:rsidR="000555C4">
        <w:rPr>
          <w:sz w:val="24"/>
          <w:szCs w:val="24"/>
        </w:rPr>
        <w:t xml:space="preserve"> deti</w:t>
      </w:r>
      <w:r w:rsidR="000555C4" w:rsidRPr="000555C4">
        <w:rPr>
          <w:sz w:val="24"/>
          <w:szCs w:val="24"/>
        </w:rPr>
        <w:t xml:space="preserve"> </w:t>
      </w:r>
      <w:r w:rsidR="000555C4">
        <w:rPr>
          <w:sz w:val="24"/>
          <w:szCs w:val="24"/>
        </w:rPr>
        <w:t>si vypoču</w:t>
      </w:r>
      <w:r w:rsidR="000555C4" w:rsidRPr="000555C4">
        <w:rPr>
          <w:sz w:val="24"/>
          <w:szCs w:val="24"/>
        </w:rPr>
        <w:t>li</w:t>
      </w:r>
      <w:r w:rsidR="000555C4">
        <w:rPr>
          <w:sz w:val="24"/>
          <w:szCs w:val="24"/>
        </w:rPr>
        <w:t xml:space="preserve"> rozprávku  "Korytnačka a veda</w:t>
      </w:r>
      <w:r w:rsidR="000555C4" w:rsidRPr="000555C4">
        <w:rPr>
          <w:sz w:val="24"/>
          <w:szCs w:val="24"/>
        </w:rPr>
        <w:t xml:space="preserve"> zapaľovania</w:t>
      </w:r>
      <w:r w:rsidR="000555C4">
        <w:rPr>
          <w:sz w:val="24"/>
          <w:szCs w:val="24"/>
        </w:rPr>
        <w:t xml:space="preserve"> ohňa". Viedli sme rozhovor o rozprávke, o oblečení  indiánov, o založenie ohňa, o tanci v daždi, atď.                                                                                                                                                                            </w:t>
      </w:r>
      <w:r w:rsidR="000555C4" w:rsidRPr="000555C4">
        <w:rPr>
          <w:sz w:val="24"/>
          <w:szCs w:val="24"/>
        </w:rPr>
        <w:t xml:space="preserve">Počas </w:t>
      </w:r>
      <w:r w:rsidR="000555C4">
        <w:rPr>
          <w:sz w:val="24"/>
          <w:szCs w:val="24"/>
        </w:rPr>
        <w:t>tvorivých dielní dievčatá vyrábali pre seba náramky</w:t>
      </w:r>
      <w:r w:rsidR="00177EFE">
        <w:rPr>
          <w:sz w:val="24"/>
          <w:szCs w:val="24"/>
        </w:rPr>
        <w:t xml:space="preserve"> a chlapci</w:t>
      </w:r>
      <w:r w:rsidR="000555C4">
        <w:rPr>
          <w:sz w:val="24"/>
          <w:szCs w:val="24"/>
        </w:rPr>
        <w:t xml:space="preserve"> palice do dažďa a hrkálky na tanec okolo oh</w:t>
      </w:r>
      <w:r w:rsidR="000555C4" w:rsidRPr="000555C4">
        <w:rPr>
          <w:sz w:val="24"/>
          <w:szCs w:val="24"/>
        </w:rPr>
        <w:t>ňa</w:t>
      </w:r>
      <w:r w:rsidR="00F13776">
        <w:rPr>
          <w:sz w:val="24"/>
          <w:szCs w:val="24"/>
        </w:rPr>
        <w:t>.</w:t>
      </w:r>
      <w:r w:rsidR="00A2203B" w:rsidRPr="000555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DB1" w:rsidRDefault="00A2203B" w:rsidP="000555C4">
      <w:pPr>
        <w:rPr>
          <w:sz w:val="24"/>
          <w:szCs w:val="24"/>
        </w:rPr>
      </w:pPr>
      <w:r w:rsidRPr="00345663">
        <w:rPr>
          <w:b/>
          <w:sz w:val="24"/>
          <w:szCs w:val="24"/>
        </w:rPr>
        <w:t xml:space="preserve">ŠTVRTOK:  </w:t>
      </w:r>
      <w:r w:rsidR="000555C4" w:rsidRPr="0034566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35486">
        <w:rPr>
          <w:sz w:val="24"/>
          <w:szCs w:val="24"/>
        </w:rPr>
        <w:t>Štvrtok</w:t>
      </w:r>
      <w:r w:rsidR="00F13776">
        <w:rPr>
          <w:sz w:val="24"/>
          <w:szCs w:val="24"/>
        </w:rPr>
        <w:t xml:space="preserve"> v našom indiánskom </w:t>
      </w:r>
      <w:r w:rsidR="000555C4" w:rsidRPr="000555C4">
        <w:rPr>
          <w:sz w:val="24"/>
          <w:szCs w:val="24"/>
        </w:rPr>
        <w:t>tábore</w:t>
      </w:r>
      <w:r w:rsidR="00335486">
        <w:rPr>
          <w:sz w:val="24"/>
          <w:szCs w:val="24"/>
        </w:rPr>
        <w:t xml:space="preserve"> bol len obyčajný priemerný deň</w:t>
      </w:r>
      <w:r w:rsidR="000555C4" w:rsidRPr="000555C4">
        <w:rPr>
          <w:sz w:val="24"/>
          <w:szCs w:val="24"/>
        </w:rPr>
        <w:t xml:space="preserve">. </w:t>
      </w:r>
      <w:r w:rsidR="00335486">
        <w:rPr>
          <w:sz w:val="24"/>
          <w:szCs w:val="24"/>
        </w:rPr>
        <w:t>Deti sa už naozaj cítili tak, ako malí indiáni a k</w:t>
      </w:r>
      <w:r w:rsidR="000555C4" w:rsidRPr="000555C4">
        <w:rPr>
          <w:sz w:val="24"/>
          <w:szCs w:val="24"/>
        </w:rPr>
        <w:t>aždý malý indiá</w:t>
      </w:r>
      <w:r w:rsidR="00335486">
        <w:rPr>
          <w:sz w:val="24"/>
          <w:szCs w:val="24"/>
        </w:rPr>
        <w:t xml:space="preserve">n mal svoju vlastnú malú úlohu. Niektorí </w:t>
      </w:r>
      <w:r w:rsidR="000555C4" w:rsidRPr="000555C4">
        <w:rPr>
          <w:sz w:val="24"/>
          <w:szCs w:val="24"/>
        </w:rPr>
        <w:t>bo</w:t>
      </w:r>
      <w:r w:rsidR="00335486">
        <w:rPr>
          <w:sz w:val="24"/>
          <w:szCs w:val="24"/>
        </w:rPr>
        <w:t xml:space="preserve">li </w:t>
      </w:r>
      <w:r w:rsidR="000555C4" w:rsidRPr="000555C4">
        <w:rPr>
          <w:sz w:val="24"/>
          <w:szCs w:val="24"/>
        </w:rPr>
        <w:t>rybár</w:t>
      </w:r>
      <w:r w:rsidR="00335486">
        <w:rPr>
          <w:sz w:val="24"/>
          <w:szCs w:val="24"/>
        </w:rPr>
        <w:t>i</w:t>
      </w:r>
      <w:r w:rsidR="000555C4" w:rsidRPr="000555C4">
        <w:rPr>
          <w:sz w:val="24"/>
          <w:szCs w:val="24"/>
        </w:rPr>
        <w:t xml:space="preserve">, </w:t>
      </w:r>
      <w:r w:rsidR="00335486">
        <w:rPr>
          <w:sz w:val="24"/>
          <w:szCs w:val="24"/>
        </w:rPr>
        <w:t xml:space="preserve">iní zase strážili oheň, ženy uspávali bábiky v stane, alebo piekli a šaman predpovedal budúcnosť pre niektorých. </w:t>
      </w:r>
      <w:r w:rsidR="00C27144">
        <w:rPr>
          <w:sz w:val="24"/>
          <w:szCs w:val="24"/>
        </w:rPr>
        <w:t xml:space="preserve"> Potom deti počúvali nový indiánsky </w:t>
      </w:r>
      <w:r w:rsidR="000555C4" w:rsidRPr="000555C4">
        <w:rPr>
          <w:sz w:val="24"/>
          <w:szCs w:val="24"/>
        </w:rPr>
        <w:t>príbeh s názvom "</w:t>
      </w:r>
      <w:r w:rsidR="00335486">
        <w:rPr>
          <w:sz w:val="24"/>
          <w:szCs w:val="24"/>
        </w:rPr>
        <w:t>Dohoda medzi hadím kráľom a nocou“</w:t>
      </w:r>
      <w:r w:rsidR="00C27144">
        <w:rPr>
          <w:sz w:val="24"/>
          <w:szCs w:val="24"/>
        </w:rPr>
        <w:t>.                                                                                                                                                    V</w:t>
      </w:r>
      <w:r w:rsidR="00C27144" w:rsidRPr="000555C4">
        <w:rPr>
          <w:sz w:val="24"/>
          <w:szCs w:val="24"/>
        </w:rPr>
        <w:t xml:space="preserve"> živote pokojných Indiánov</w:t>
      </w:r>
      <w:r w:rsidR="00C27144">
        <w:rPr>
          <w:sz w:val="24"/>
          <w:szCs w:val="24"/>
        </w:rPr>
        <w:t xml:space="preserve">  sme si vytvorili naschvál </w:t>
      </w:r>
      <w:r w:rsidR="000555C4" w:rsidRPr="000555C4">
        <w:rPr>
          <w:sz w:val="24"/>
          <w:szCs w:val="24"/>
        </w:rPr>
        <w:t xml:space="preserve">problémovú situáciu: „Ako môžeme </w:t>
      </w:r>
      <w:r w:rsidR="00C27144">
        <w:rPr>
          <w:sz w:val="24"/>
          <w:szCs w:val="24"/>
        </w:rPr>
        <w:t>vydávať zvuky tak</w:t>
      </w:r>
      <w:r w:rsidR="000555C4" w:rsidRPr="000555C4">
        <w:rPr>
          <w:sz w:val="24"/>
          <w:szCs w:val="24"/>
        </w:rPr>
        <w:t>, aby</w:t>
      </w:r>
      <w:r w:rsidR="00C27144">
        <w:rPr>
          <w:sz w:val="24"/>
          <w:szCs w:val="24"/>
        </w:rPr>
        <w:t xml:space="preserve"> to počul každý člen kmeňa</w:t>
      </w:r>
      <w:r w:rsidR="000555C4" w:rsidRPr="000555C4">
        <w:rPr>
          <w:sz w:val="24"/>
          <w:szCs w:val="24"/>
        </w:rPr>
        <w:t xml:space="preserve">?“ </w:t>
      </w:r>
      <w:r w:rsidR="00C27144">
        <w:rPr>
          <w:sz w:val="24"/>
          <w:szCs w:val="24"/>
        </w:rPr>
        <w:t>–</w:t>
      </w:r>
      <w:r w:rsidR="000555C4" w:rsidRPr="000555C4">
        <w:rPr>
          <w:sz w:val="24"/>
          <w:szCs w:val="24"/>
        </w:rPr>
        <w:t xml:space="preserve"> </w:t>
      </w:r>
      <w:r w:rsidR="00C27144">
        <w:rPr>
          <w:sz w:val="24"/>
          <w:szCs w:val="24"/>
        </w:rPr>
        <w:t>deti si hľadali</w:t>
      </w:r>
      <w:r w:rsidR="000555C4" w:rsidRPr="000555C4">
        <w:rPr>
          <w:sz w:val="24"/>
          <w:szCs w:val="24"/>
        </w:rPr>
        <w:t xml:space="preserve"> riešenia</w:t>
      </w:r>
      <w:r w:rsidR="00C27144">
        <w:rPr>
          <w:sz w:val="24"/>
          <w:szCs w:val="24"/>
        </w:rPr>
        <w:t xml:space="preserve"> na danú situáciu.</w:t>
      </w:r>
      <w:r w:rsidR="000555C4" w:rsidRPr="000555C4">
        <w:rPr>
          <w:sz w:val="24"/>
          <w:szCs w:val="24"/>
        </w:rPr>
        <w:t xml:space="preserve"> Spievali sme </w:t>
      </w:r>
      <w:r w:rsidR="00C27144">
        <w:rPr>
          <w:sz w:val="24"/>
          <w:szCs w:val="24"/>
        </w:rPr>
        <w:t>si podľa predstavy detí</w:t>
      </w:r>
      <w:r w:rsidR="000555C4" w:rsidRPr="000555C4">
        <w:rPr>
          <w:sz w:val="24"/>
          <w:szCs w:val="24"/>
        </w:rPr>
        <w:t>, zopakovali sme</w:t>
      </w:r>
      <w:r w:rsidR="00C27144">
        <w:rPr>
          <w:sz w:val="24"/>
          <w:szCs w:val="24"/>
        </w:rPr>
        <w:t xml:space="preserve"> si rôzne</w:t>
      </w:r>
      <w:r w:rsidR="000555C4" w:rsidRPr="000555C4">
        <w:rPr>
          <w:sz w:val="24"/>
          <w:szCs w:val="24"/>
        </w:rPr>
        <w:t xml:space="preserve"> slabiky, </w:t>
      </w:r>
      <w:r w:rsidR="00C27144">
        <w:rPr>
          <w:sz w:val="24"/>
          <w:szCs w:val="24"/>
        </w:rPr>
        <w:t>spievali sme si ticho a hlasno, hlboko a vysoko</w:t>
      </w:r>
      <w:r w:rsidR="000555C4" w:rsidRPr="000555C4">
        <w:rPr>
          <w:sz w:val="24"/>
          <w:szCs w:val="24"/>
        </w:rPr>
        <w:t xml:space="preserve">. </w:t>
      </w:r>
      <w:r w:rsidR="00C27144">
        <w:rPr>
          <w:sz w:val="24"/>
          <w:szCs w:val="24"/>
        </w:rPr>
        <w:t>Deti v</w:t>
      </w:r>
      <w:r w:rsidR="000555C4" w:rsidRPr="000555C4">
        <w:rPr>
          <w:sz w:val="24"/>
          <w:szCs w:val="24"/>
        </w:rPr>
        <w:t>yja</w:t>
      </w:r>
      <w:r w:rsidR="00C27144">
        <w:rPr>
          <w:sz w:val="24"/>
          <w:szCs w:val="24"/>
        </w:rPr>
        <w:t xml:space="preserve">drili </w:t>
      </w:r>
      <w:r w:rsidR="000555C4" w:rsidRPr="000555C4">
        <w:rPr>
          <w:sz w:val="24"/>
          <w:szCs w:val="24"/>
        </w:rPr>
        <w:t>svoje pocity pohybom a tancom, na</w:t>
      </w:r>
      <w:r w:rsidR="00C27144">
        <w:rPr>
          <w:sz w:val="24"/>
          <w:szCs w:val="24"/>
        </w:rPr>
        <w:t>šli sme sp</w:t>
      </w:r>
      <w:r w:rsidR="000D428A">
        <w:rPr>
          <w:sz w:val="24"/>
          <w:szCs w:val="24"/>
        </w:rPr>
        <w:t xml:space="preserve">oločnú  signalizáciu pre všetkých bojovníkov: ako upozorniť na </w:t>
      </w:r>
      <w:r w:rsidR="000555C4" w:rsidRPr="000555C4">
        <w:rPr>
          <w:sz w:val="24"/>
          <w:szCs w:val="24"/>
        </w:rPr>
        <w:t>bojovníkov mim</w:t>
      </w:r>
      <w:r w:rsidR="000D428A">
        <w:rPr>
          <w:sz w:val="24"/>
          <w:szCs w:val="24"/>
        </w:rPr>
        <w:t>o tábora (napr.</w:t>
      </w:r>
      <w:r w:rsidR="000555C4" w:rsidRPr="000555C4">
        <w:rPr>
          <w:sz w:val="24"/>
          <w:szCs w:val="24"/>
        </w:rPr>
        <w:t xml:space="preserve">- príchod nepriateľa, použitie dažďového lúča </w:t>
      </w:r>
      <w:r w:rsidR="000D428A">
        <w:rPr>
          <w:sz w:val="24"/>
          <w:szCs w:val="24"/>
        </w:rPr>
        <w:t xml:space="preserve">–keď hrozí  búrka, </w:t>
      </w:r>
      <w:proofErr w:type="spellStart"/>
      <w:r w:rsidR="000D428A">
        <w:rPr>
          <w:sz w:val="24"/>
          <w:szCs w:val="24"/>
        </w:rPr>
        <w:t>rytmizácia</w:t>
      </w:r>
      <w:proofErr w:type="spellEnd"/>
      <w:r w:rsidR="000D428A">
        <w:rPr>
          <w:sz w:val="24"/>
          <w:szCs w:val="24"/>
        </w:rPr>
        <w:t xml:space="preserve"> vymyslená deťmi- keď je </w:t>
      </w:r>
      <w:r w:rsidR="000555C4" w:rsidRPr="000555C4">
        <w:rPr>
          <w:sz w:val="24"/>
          <w:szCs w:val="24"/>
        </w:rPr>
        <w:t xml:space="preserve"> stádo na obzore atď.). </w:t>
      </w:r>
      <w:r w:rsidR="000D428A">
        <w:rPr>
          <w:sz w:val="24"/>
          <w:szCs w:val="24"/>
        </w:rPr>
        <w:t>Deťom sa najviac páčila hra na ozvenu, pomocou ktorej</w:t>
      </w:r>
      <w:r w:rsidR="000555C4" w:rsidRPr="000555C4">
        <w:rPr>
          <w:sz w:val="24"/>
          <w:szCs w:val="24"/>
        </w:rPr>
        <w:t xml:space="preserve"> si </w:t>
      </w:r>
      <w:r w:rsidR="000D428A">
        <w:rPr>
          <w:sz w:val="24"/>
          <w:szCs w:val="24"/>
        </w:rPr>
        <w:t>posielali</w:t>
      </w:r>
      <w:r w:rsidR="000555C4" w:rsidRPr="000555C4">
        <w:rPr>
          <w:sz w:val="24"/>
          <w:szCs w:val="24"/>
        </w:rPr>
        <w:t xml:space="preserve"> správu. Počas hry sme namiesto rytmic</w:t>
      </w:r>
      <w:r w:rsidR="00F13776">
        <w:rPr>
          <w:sz w:val="24"/>
          <w:szCs w:val="24"/>
        </w:rPr>
        <w:t xml:space="preserve">kých nástrojov používali palice a kamene. </w:t>
      </w:r>
      <w:r w:rsidR="000D428A">
        <w:rPr>
          <w:sz w:val="24"/>
          <w:szCs w:val="24"/>
        </w:rPr>
        <w:t xml:space="preserve"> Deti sa hrali podľa</w:t>
      </w:r>
      <w:r w:rsidR="000555C4" w:rsidRPr="000555C4">
        <w:rPr>
          <w:sz w:val="24"/>
          <w:szCs w:val="24"/>
        </w:rPr>
        <w:t xml:space="preserve"> </w:t>
      </w:r>
      <w:r w:rsidR="000D428A">
        <w:rPr>
          <w:sz w:val="24"/>
          <w:szCs w:val="24"/>
        </w:rPr>
        <w:t xml:space="preserve">spoločne dohodnutých pravidiel  a tým vznikol </w:t>
      </w:r>
      <w:r w:rsidR="000555C4" w:rsidRPr="000555C4">
        <w:rPr>
          <w:sz w:val="24"/>
          <w:szCs w:val="24"/>
        </w:rPr>
        <w:t xml:space="preserve"> zaujímavý hudobný dialóg.</w:t>
      </w:r>
      <w:r w:rsidRPr="000555C4">
        <w:rPr>
          <w:sz w:val="24"/>
          <w:szCs w:val="24"/>
        </w:rPr>
        <w:t xml:space="preserve"> </w:t>
      </w:r>
    </w:p>
    <w:p w:rsidR="00A2203B" w:rsidRPr="000D428A" w:rsidRDefault="00850DB1" w:rsidP="000555C4">
      <w:pPr>
        <w:rPr>
          <w:sz w:val="24"/>
          <w:szCs w:val="24"/>
        </w:rPr>
      </w:pPr>
      <w:r w:rsidRPr="00850DB1">
        <w:rPr>
          <w:b/>
          <w:sz w:val="24"/>
          <w:szCs w:val="24"/>
        </w:rPr>
        <w:t>PIATOK</w:t>
      </w:r>
      <w:r w:rsidR="00A2203B" w:rsidRPr="000555C4">
        <w:rPr>
          <w:sz w:val="24"/>
          <w:szCs w:val="24"/>
        </w:rPr>
        <w:t xml:space="preserve"> </w:t>
      </w:r>
      <w:r>
        <w:rPr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Vyvrcholením indiánskeho týždňa bol</w:t>
      </w:r>
      <w:r w:rsidR="00001C16">
        <w:rPr>
          <w:sz w:val="24"/>
          <w:szCs w:val="24"/>
        </w:rPr>
        <w:t>a svadba indiánskeho náčelníka s vyvolenou indiánkou.</w:t>
      </w:r>
      <w:r>
        <w:rPr>
          <w:sz w:val="24"/>
          <w:szCs w:val="24"/>
        </w:rPr>
        <w:t xml:space="preserve"> </w:t>
      </w:r>
      <w:r w:rsidR="00001C16">
        <w:rPr>
          <w:sz w:val="24"/>
          <w:szCs w:val="24"/>
        </w:rPr>
        <w:t xml:space="preserve">Zosobášil ich múdry šaman. Svadobný </w:t>
      </w:r>
      <w:r>
        <w:rPr>
          <w:sz w:val="24"/>
          <w:szCs w:val="24"/>
        </w:rPr>
        <w:t>indiánsky tanec okolo ohniska</w:t>
      </w:r>
      <w:r w:rsidR="00001C16">
        <w:rPr>
          <w:sz w:val="24"/>
          <w:szCs w:val="24"/>
        </w:rPr>
        <w:t xml:space="preserve"> sa deťom veľmi páčil. A hostina sa veľmi vydarila. Deťom veľmi chutili dobrôtky pečené na ohni.                              </w:t>
      </w:r>
      <w:r w:rsidR="00A2203B" w:rsidRPr="00FB2808">
        <w:rPr>
          <w:b/>
          <w:sz w:val="24"/>
          <w:szCs w:val="24"/>
        </w:rPr>
        <w:t>Reflexia:</w:t>
      </w:r>
      <w:r w:rsidR="000D42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D428A" w:rsidRPr="000D428A">
        <w:rPr>
          <w:sz w:val="24"/>
          <w:szCs w:val="24"/>
        </w:rPr>
        <w:t xml:space="preserve">Počas </w:t>
      </w:r>
      <w:r>
        <w:rPr>
          <w:sz w:val="24"/>
          <w:szCs w:val="24"/>
        </w:rPr>
        <w:t xml:space="preserve">indiánskeho týždňa naši škôlkari získali </w:t>
      </w:r>
      <w:r w:rsidR="000D428A" w:rsidRPr="000D428A">
        <w:rPr>
          <w:sz w:val="24"/>
          <w:szCs w:val="24"/>
        </w:rPr>
        <w:t xml:space="preserve"> veľa skúseností, pričom sa vyvinula ich hudobná tvorivosť, pamäť, kreativita a zručnosti pri riešení problémov. </w:t>
      </w:r>
      <w:r>
        <w:rPr>
          <w:sz w:val="24"/>
          <w:szCs w:val="24"/>
        </w:rPr>
        <w:t>Počas spoločných hier sa posilnila aj ich spolupráca  a vytrvalosť.</w:t>
      </w:r>
    </w:p>
    <w:p w:rsidR="00A2203B" w:rsidRPr="00FB2808" w:rsidRDefault="00A2203B" w:rsidP="00A2203B">
      <w:pPr>
        <w:rPr>
          <w:sz w:val="24"/>
          <w:szCs w:val="24"/>
        </w:rPr>
      </w:pPr>
    </w:p>
    <w:p w:rsidR="00A2203B" w:rsidRPr="00FB2808" w:rsidRDefault="00B651C3" w:rsidP="00A2203B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>, 8.</w:t>
      </w:r>
      <w:r w:rsidR="00A2203B" w:rsidRPr="00FB2808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A2203B" w:rsidRPr="00FB2808">
        <w:rPr>
          <w:sz w:val="24"/>
          <w:szCs w:val="24"/>
        </w:rPr>
        <w:t>. 0</w:t>
      </w:r>
      <w:r>
        <w:rPr>
          <w:sz w:val="24"/>
          <w:szCs w:val="24"/>
        </w:rPr>
        <w:t>7</w:t>
      </w:r>
      <w:r w:rsidR="00A2203B" w:rsidRPr="00FB2808">
        <w:rPr>
          <w:sz w:val="24"/>
          <w:szCs w:val="24"/>
        </w:rPr>
        <w:t>.2019</w:t>
      </w:r>
    </w:p>
    <w:p w:rsidR="00A2203B" w:rsidRPr="00FB2808" w:rsidRDefault="00A2203B" w:rsidP="00A2203B">
      <w:pPr>
        <w:rPr>
          <w:sz w:val="24"/>
          <w:szCs w:val="24"/>
        </w:rPr>
      </w:pPr>
      <w:proofErr w:type="spellStart"/>
      <w:r w:rsidRPr="00FB2808">
        <w:rPr>
          <w:sz w:val="24"/>
          <w:szCs w:val="24"/>
        </w:rPr>
        <w:t>Brédová</w:t>
      </w:r>
      <w:proofErr w:type="spellEnd"/>
      <w:r w:rsidRPr="00FB2808">
        <w:rPr>
          <w:sz w:val="24"/>
          <w:szCs w:val="24"/>
        </w:rPr>
        <w:t xml:space="preserve"> Silvia koordinátorka projektu </w:t>
      </w:r>
    </w:p>
    <w:p w:rsidR="00A2203B" w:rsidRPr="00FB2808" w:rsidRDefault="00A2203B" w:rsidP="00A2203B">
      <w:pPr>
        <w:rPr>
          <w:sz w:val="24"/>
          <w:szCs w:val="24"/>
        </w:rPr>
      </w:pPr>
    </w:p>
    <w:p w:rsidR="004B16D9" w:rsidRPr="00345663" w:rsidRDefault="00A2203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.........................................................</w:t>
      </w:r>
    </w:p>
    <w:sectPr w:rsidR="004B16D9" w:rsidRPr="0034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3B"/>
    <w:rsid w:val="00001C16"/>
    <w:rsid w:val="000555C4"/>
    <w:rsid w:val="000D428A"/>
    <w:rsid w:val="00177EFE"/>
    <w:rsid w:val="00335486"/>
    <w:rsid w:val="00345663"/>
    <w:rsid w:val="00413E6E"/>
    <w:rsid w:val="004775A4"/>
    <w:rsid w:val="004B16D9"/>
    <w:rsid w:val="005061DA"/>
    <w:rsid w:val="00507CB4"/>
    <w:rsid w:val="00531412"/>
    <w:rsid w:val="007D111A"/>
    <w:rsid w:val="00850DB1"/>
    <w:rsid w:val="00967E8F"/>
    <w:rsid w:val="00A2203B"/>
    <w:rsid w:val="00B651C3"/>
    <w:rsid w:val="00B8705B"/>
    <w:rsid w:val="00BB190D"/>
    <w:rsid w:val="00C175C7"/>
    <w:rsid w:val="00C27144"/>
    <w:rsid w:val="00F13776"/>
    <w:rsid w:val="00F22EDD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2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2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20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2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2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20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User</cp:lastModifiedBy>
  <cp:revision>7</cp:revision>
  <dcterms:created xsi:type="dcterms:W3CDTF">2019-06-14T11:57:00Z</dcterms:created>
  <dcterms:modified xsi:type="dcterms:W3CDTF">2019-08-19T15:41:00Z</dcterms:modified>
</cp:coreProperties>
</file>